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E0D9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411B455" w14:textId="05B1A9E8" w:rsidR="000669BE" w:rsidRPr="00B07EC8" w:rsidRDefault="0021145D" w:rsidP="00303E40">
      <w:pPr>
        <w:ind w:firstLineChars="2104" w:firstLine="5701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EE1623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>年　月</w:t>
      </w:r>
      <w:r w:rsidR="00EE162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>日</w:t>
      </w:r>
    </w:p>
    <w:p w14:paraId="763FF000" w14:textId="77777777" w:rsid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67A5312A" w14:textId="77777777" w:rsidR="00EE1623" w:rsidRPr="00B07EC8" w:rsidRDefault="00EE1623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0A007BC" w14:textId="4760580C" w:rsidR="001B4A8D" w:rsidRPr="001B4A8D" w:rsidRDefault="001B4A8D" w:rsidP="00EE1623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1B4A8D">
        <w:rPr>
          <w:rFonts w:ascii="ＭＳ 明朝" w:eastAsia="ＭＳ 明朝" w:hAnsi="Century" w:cs="Times New Roman" w:hint="eastAsia"/>
          <w:sz w:val="24"/>
          <w:szCs w:val="24"/>
        </w:rPr>
        <w:t xml:space="preserve">南九州広域観光ルート連絡協議会　</w:t>
      </w:r>
    </w:p>
    <w:p w14:paraId="0DE72903" w14:textId="30974219" w:rsidR="000669BE" w:rsidRPr="00B07EC8" w:rsidRDefault="001B4A8D" w:rsidP="00EE1623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1B4A8D">
        <w:rPr>
          <w:rFonts w:ascii="ＭＳ 明朝" w:eastAsia="ＭＳ 明朝" w:hAnsi="Century" w:cs="Times New Roman" w:hint="eastAsia"/>
          <w:sz w:val="24"/>
          <w:szCs w:val="24"/>
        </w:rPr>
        <w:t xml:space="preserve">会長　</w:t>
      </w:r>
      <w:r w:rsidR="00790780">
        <w:rPr>
          <w:rFonts w:ascii="ＭＳ 明朝" w:eastAsia="ＭＳ 明朝" w:hAnsi="Century" w:cs="Times New Roman" w:hint="eastAsia"/>
          <w:sz w:val="24"/>
          <w:szCs w:val="24"/>
        </w:rPr>
        <w:t>植田　康之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E1623">
        <w:rPr>
          <w:rFonts w:ascii="ＭＳ 明朝" w:eastAsia="ＭＳ 明朝" w:hAnsi="Century" w:cs="Times New Roman" w:hint="eastAsia"/>
          <w:sz w:val="24"/>
          <w:szCs w:val="24"/>
        </w:rPr>
        <w:t>様</w:t>
      </w:r>
    </w:p>
    <w:p w14:paraId="781D190D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15DE2332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5F8E1AD" w14:textId="77777777" w:rsidR="000669BE" w:rsidRPr="00B07EC8" w:rsidRDefault="000669BE" w:rsidP="00EE1623">
      <w:pPr>
        <w:ind w:firstLineChars="1600" w:firstLine="4335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7F659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0CBD1D0" w14:textId="77777777" w:rsidR="000669BE" w:rsidRDefault="000669BE" w:rsidP="00EE1623">
      <w:pPr>
        <w:ind w:firstLineChars="1600" w:firstLine="4335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158C44CB" w14:textId="77777777" w:rsidR="00EE1623" w:rsidRPr="00B07EC8" w:rsidRDefault="00EE1623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263CC3F3" w14:textId="35CF8788" w:rsidR="000669BE" w:rsidRPr="00B07EC8" w:rsidRDefault="000669BE" w:rsidP="00EE1623">
      <w:pPr>
        <w:ind w:firstLineChars="1601" w:firstLine="4338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EE162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0435FB47" w14:textId="77777777" w:rsid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78F2F416" w14:textId="77777777" w:rsidR="00EE1623" w:rsidRPr="00B07EC8" w:rsidRDefault="00EE1623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D751CF6" w14:textId="03BB80CA" w:rsidR="001B4A8D" w:rsidRPr="00EE1623" w:rsidRDefault="00790780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Century" w:cs="Times New Roman"/>
          <w:sz w:val="28"/>
          <w:szCs w:val="28"/>
        </w:rPr>
      </w:pPr>
      <w:r w:rsidRPr="00EE1623">
        <w:rPr>
          <w:rFonts w:ascii="ＭＳ 明朝" w:eastAsia="ＭＳ 明朝" w:hAnsi="Century" w:cs="Times New Roman" w:hint="eastAsia"/>
          <w:sz w:val="28"/>
          <w:szCs w:val="28"/>
        </w:rPr>
        <w:t>西南戦争</w:t>
      </w:r>
      <w:r w:rsidR="00EE1623" w:rsidRPr="00EE1623">
        <w:rPr>
          <w:rFonts w:ascii="ＭＳ 明朝" w:eastAsia="ＭＳ 明朝" w:hAnsi="Century" w:cs="Times New Roman" w:hint="eastAsia"/>
          <w:sz w:val="28"/>
          <w:szCs w:val="28"/>
        </w:rPr>
        <w:t>150</w:t>
      </w:r>
      <w:r w:rsidRPr="00EE1623">
        <w:rPr>
          <w:rFonts w:ascii="ＭＳ 明朝" w:eastAsia="ＭＳ 明朝" w:hAnsi="Century" w:cs="Times New Roman" w:hint="eastAsia"/>
          <w:sz w:val="28"/>
          <w:szCs w:val="28"/>
        </w:rPr>
        <w:t>年に向けた</w:t>
      </w:r>
      <w:r w:rsidR="001B4A8D" w:rsidRPr="00EE1623">
        <w:rPr>
          <w:rFonts w:ascii="ＭＳ 明朝" w:eastAsia="ＭＳ 明朝" w:hAnsi="Century" w:cs="Times New Roman" w:hint="eastAsia"/>
          <w:sz w:val="28"/>
          <w:szCs w:val="28"/>
        </w:rPr>
        <w:t>南九州周遊</w:t>
      </w:r>
      <w:r w:rsidRPr="00EE1623">
        <w:rPr>
          <w:rFonts w:ascii="ＭＳ 明朝" w:eastAsia="ＭＳ 明朝" w:hAnsi="Century" w:cs="Times New Roman" w:hint="eastAsia"/>
          <w:sz w:val="28"/>
          <w:szCs w:val="28"/>
        </w:rPr>
        <w:t>プロモーション</w:t>
      </w:r>
      <w:r w:rsidR="001B4A8D" w:rsidRPr="00EE1623">
        <w:rPr>
          <w:rFonts w:ascii="ＭＳ 明朝" w:eastAsia="ＭＳ 明朝" w:hAnsi="Century" w:cs="Times New Roman" w:hint="eastAsia"/>
          <w:sz w:val="28"/>
          <w:szCs w:val="28"/>
        </w:rPr>
        <w:t>業務委託</w:t>
      </w:r>
    </w:p>
    <w:p w14:paraId="17AC8B3B" w14:textId="06AEA944" w:rsidR="000669BE" w:rsidRPr="00EE1623" w:rsidRDefault="00BE4F6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E1623">
        <w:rPr>
          <w:rFonts w:ascii="ＭＳ 明朝" w:eastAsia="ＭＳ 明朝" w:hAnsi="Century" w:cs="Times New Roman" w:hint="eastAsia"/>
          <w:sz w:val="28"/>
          <w:szCs w:val="28"/>
        </w:rPr>
        <w:t>企画提案</w:t>
      </w:r>
      <w:r w:rsidR="00EE1623" w:rsidRPr="00EE1623">
        <w:rPr>
          <w:rFonts w:ascii="ＭＳ 明朝" w:eastAsia="ＭＳ 明朝" w:hAnsi="Century" w:cs="Times New Roman" w:hint="eastAsia"/>
          <w:sz w:val="28"/>
          <w:szCs w:val="28"/>
        </w:rPr>
        <w:t>書</w:t>
      </w:r>
    </w:p>
    <w:p w14:paraId="51660F87" w14:textId="77777777" w:rsid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6F9B799" w14:textId="77777777" w:rsidR="00022911" w:rsidRPr="00472ADB" w:rsidRDefault="00022911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36E979E" w14:textId="6329B9AF" w:rsidR="000669BE" w:rsidRPr="00472ADB" w:rsidRDefault="00790780" w:rsidP="00BE4F6A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西南戦争１５０年に向けた</w:t>
      </w:r>
      <w:r w:rsidR="001B4A8D" w:rsidRPr="001B4A8D">
        <w:rPr>
          <w:rFonts w:ascii="ＭＳ 明朝" w:eastAsia="ＭＳ 明朝" w:hAnsi="Century" w:cs="Times New Roman" w:hint="eastAsia"/>
          <w:sz w:val="24"/>
          <w:szCs w:val="24"/>
        </w:rPr>
        <w:t>南九州周遊</w:t>
      </w:r>
      <w:r>
        <w:rPr>
          <w:rFonts w:ascii="ＭＳ 明朝" w:eastAsia="ＭＳ 明朝" w:hAnsi="Century" w:cs="Times New Roman" w:hint="eastAsia"/>
          <w:sz w:val="24"/>
          <w:szCs w:val="24"/>
        </w:rPr>
        <w:t>プロモーション</w:t>
      </w:r>
      <w:r w:rsidR="001B4A8D" w:rsidRPr="001B4A8D">
        <w:rPr>
          <w:rFonts w:ascii="ＭＳ 明朝" w:eastAsia="ＭＳ 明朝" w:hAnsi="Century" w:cs="Times New Roman" w:hint="eastAsia"/>
          <w:sz w:val="24"/>
          <w:szCs w:val="24"/>
        </w:rPr>
        <w:t>業務委託</w:t>
      </w:r>
      <w:r w:rsidR="00EE1623">
        <w:rPr>
          <w:rFonts w:ascii="ＭＳ 明朝" w:eastAsia="ＭＳ 明朝" w:hAnsi="Century" w:cs="Times New Roman" w:hint="eastAsia"/>
          <w:sz w:val="24"/>
          <w:szCs w:val="24"/>
        </w:rPr>
        <w:t>に係る企画コンペに関する提案書一式を提出</w:t>
      </w:r>
      <w:r w:rsidR="000669BE" w:rsidRPr="00472ADB">
        <w:rPr>
          <w:rFonts w:ascii="ＭＳ 明朝" w:eastAsia="ＭＳ 明朝" w:hAnsi="Century" w:cs="Times New Roman" w:hint="eastAsia"/>
          <w:sz w:val="24"/>
          <w:szCs w:val="24"/>
        </w:rPr>
        <w:t>します。</w:t>
      </w:r>
    </w:p>
    <w:p w14:paraId="54BB5F9D" w14:textId="77777777" w:rsidR="000669BE" w:rsidRPr="00EE1623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334FF45C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1D5E3D99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436DD7B2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67F89B95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47758DC0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03CBEACD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40FB6B1A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084899DE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64438FD2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0EF151A5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5AD5DF10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59DB4486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4BE0AF1B" w14:textId="77777777" w:rsidR="000669BE" w:rsidRPr="00B07EC8" w:rsidRDefault="000669BE" w:rsidP="00EE1623">
      <w:pPr>
        <w:rPr>
          <w:rFonts w:ascii="ＭＳ 明朝" w:eastAsia="ＭＳ 明朝" w:hAnsi="Century" w:cs="Times New Roman"/>
          <w:sz w:val="24"/>
          <w:szCs w:val="24"/>
        </w:rPr>
      </w:pPr>
    </w:p>
    <w:p w14:paraId="470E6FA9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FDE8F72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7C65D35" w14:textId="74F84F8E" w:rsidR="00FA68C4" w:rsidRPr="009D2250" w:rsidRDefault="00FA68C4">
      <w:pPr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sectPr w:rsidR="00FA68C4" w:rsidRPr="009D2250" w:rsidSect="009E2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326D" w14:textId="77777777" w:rsidR="00B959E4" w:rsidRDefault="00B959E4">
      <w:r>
        <w:separator/>
      </w:r>
    </w:p>
  </w:endnote>
  <w:endnote w:type="continuationSeparator" w:id="0">
    <w:p w14:paraId="4D0F9511" w14:textId="77777777" w:rsidR="00B959E4" w:rsidRDefault="00B9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7D5E" w14:textId="77777777" w:rsidR="008171B4" w:rsidRDefault="008171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7FDA" w14:textId="77777777" w:rsidR="008171B4" w:rsidRDefault="008171B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F1A5" w14:textId="77777777" w:rsidR="008171B4" w:rsidRDefault="008171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A848" w14:textId="77777777" w:rsidR="00B959E4" w:rsidRDefault="00B959E4">
      <w:r>
        <w:separator/>
      </w:r>
    </w:p>
  </w:footnote>
  <w:footnote w:type="continuationSeparator" w:id="0">
    <w:p w14:paraId="03146581" w14:textId="77777777" w:rsidR="00B959E4" w:rsidRDefault="00B9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C689" w14:textId="77777777" w:rsidR="008171B4" w:rsidRDefault="008171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82E3" w14:textId="77777777" w:rsidR="008171B4" w:rsidRDefault="008171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D5DE" w14:textId="73DAFFB5" w:rsidR="00EE1623" w:rsidRPr="008171B4" w:rsidRDefault="00EE1623">
    <w:pPr>
      <w:pStyle w:val="a6"/>
      <w:rPr>
        <w:rFonts w:ascii="ＭＳ ゴシック" w:eastAsia="ＭＳ ゴシック" w:hAnsi="ＭＳ ゴシック"/>
        <w:szCs w:val="21"/>
      </w:rPr>
    </w:pPr>
    <w:r w:rsidRPr="008171B4">
      <w:rPr>
        <w:rFonts w:ascii="ＭＳ ゴシック" w:eastAsia="ＭＳ ゴシック" w:hAnsi="ＭＳ ゴシック" w:hint="eastAsia"/>
        <w:szCs w:val="21"/>
      </w:rPr>
      <w:t>（</w:t>
    </w:r>
    <w:r w:rsidRPr="008171B4">
      <w:rPr>
        <w:rFonts w:ascii="ＭＳ ゴシック" w:eastAsia="ＭＳ ゴシック" w:hAnsi="ＭＳ ゴシック" w:hint="eastAsia"/>
        <w:szCs w:val="21"/>
      </w:rPr>
      <w:t>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935FB"/>
    <w:multiLevelType w:val="hybridMultilevel"/>
    <w:tmpl w:val="397A6BB0"/>
    <w:lvl w:ilvl="0" w:tplc="1C10E7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9641399">
    <w:abstractNumId w:val="0"/>
  </w:num>
  <w:num w:numId="2" w16cid:durableId="205665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BE"/>
    <w:rsid w:val="00002BBA"/>
    <w:rsid w:val="00022911"/>
    <w:rsid w:val="000356DC"/>
    <w:rsid w:val="000669BE"/>
    <w:rsid w:val="000A35D4"/>
    <w:rsid w:val="000E0240"/>
    <w:rsid w:val="0012671F"/>
    <w:rsid w:val="00130BD2"/>
    <w:rsid w:val="00174520"/>
    <w:rsid w:val="001B34B7"/>
    <w:rsid w:val="001B4A8D"/>
    <w:rsid w:val="0021145D"/>
    <w:rsid w:val="002356A5"/>
    <w:rsid w:val="002924C9"/>
    <w:rsid w:val="002D1D79"/>
    <w:rsid w:val="002D4705"/>
    <w:rsid w:val="00303E40"/>
    <w:rsid w:val="003A0508"/>
    <w:rsid w:val="003B2107"/>
    <w:rsid w:val="003B7010"/>
    <w:rsid w:val="004503DB"/>
    <w:rsid w:val="00472ADB"/>
    <w:rsid w:val="00494E4F"/>
    <w:rsid w:val="00495383"/>
    <w:rsid w:val="00557FB0"/>
    <w:rsid w:val="005E65A7"/>
    <w:rsid w:val="00621E3A"/>
    <w:rsid w:val="00630854"/>
    <w:rsid w:val="0063216D"/>
    <w:rsid w:val="0067495A"/>
    <w:rsid w:val="006861E0"/>
    <w:rsid w:val="006B4E3C"/>
    <w:rsid w:val="006C442A"/>
    <w:rsid w:val="00721034"/>
    <w:rsid w:val="007674CE"/>
    <w:rsid w:val="00772E3D"/>
    <w:rsid w:val="007804DF"/>
    <w:rsid w:val="00790780"/>
    <w:rsid w:val="007A0721"/>
    <w:rsid w:val="008020F7"/>
    <w:rsid w:val="008171B4"/>
    <w:rsid w:val="009D2250"/>
    <w:rsid w:val="009D56E4"/>
    <w:rsid w:val="009F7ECF"/>
    <w:rsid w:val="00A07260"/>
    <w:rsid w:val="00A3451E"/>
    <w:rsid w:val="00A61579"/>
    <w:rsid w:val="00A81632"/>
    <w:rsid w:val="00A97C27"/>
    <w:rsid w:val="00AA421A"/>
    <w:rsid w:val="00B07EC8"/>
    <w:rsid w:val="00B959E4"/>
    <w:rsid w:val="00BA672A"/>
    <w:rsid w:val="00BE4F6A"/>
    <w:rsid w:val="00CA3A3F"/>
    <w:rsid w:val="00D2072D"/>
    <w:rsid w:val="00E11566"/>
    <w:rsid w:val="00E33E1B"/>
    <w:rsid w:val="00E46F74"/>
    <w:rsid w:val="00E62E08"/>
    <w:rsid w:val="00EC510E"/>
    <w:rsid w:val="00ED223A"/>
    <w:rsid w:val="00EE1623"/>
    <w:rsid w:val="00F144DC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03E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観光振興課　水上（内線52253）</cp:lastModifiedBy>
  <cp:revision>40</cp:revision>
  <cp:lastPrinted>2025-09-25T12:21:00Z</cp:lastPrinted>
  <dcterms:created xsi:type="dcterms:W3CDTF">2018-07-30T02:52:00Z</dcterms:created>
  <dcterms:modified xsi:type="dcterms:W3CDTF">2026-06-21T23:21:00Z</dcterms:modified>
</cp:coreProperties>
</file>