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76C2E" w14:textId="77777777" w:rsidR="00980BC7" w:rsidRPr="00C41D0A" w:rsidRDefault="0026133F" w:rsidP="0026133F">
      <w:pPr>
        <w:jc w:val="center"/>
      </w:pPr>
      <w:r w:rsidRPr="00C41D0A">
        <w:rPr>
          <w:rFonts w:hint="eastAsia"/>
        </w:rPr>
        <w:t>災害時等における施設利用に関する協定</w:t>
      </w:r>
      <w:r w:rsidR="00132343" w:rsidRPr="00C41D0A">
        <w:rPr>
          <w:rFonts w:hint="eastAsia"/>
        </w:rPr>
        <w:t>（案）</w:t>
      </w:r>
    </w:p>
    <w:p w14:paraId="5EADEF62" w14:textId="77777777" w:rsidR="0026133F" w:rsidRPr="00C41D0A" w:rsidRDefault="0026133F"/>
    <w:p w14:paraId="51C5782A" w14:textId="77777777" w:rsidR="0026133F" w:rsidRPr="00C41D0A" w:rsidRDefault="00F4794E">
      <w:r w:rsidRPr="00C41D0A">
        <w:rPr>
          <w:rFonts w:hint="eastAsia"/>
        </w:rPr>
        <w:t xml:space="preserve">　熊本県（以下「甲」という。）と　　　</w:t>
      </w:r>
      <w:r w:rsidR="0026133F" w:rsidRPr="00C41D0A">
        <w:rPr>
          <w:rFonts w:hint="eastAsia"/>
        </w:rPr>
        <w:t>（指定管理者名）（以下「乙」という。）との間において、次のとおり協定を締結する。</w:t>
      </w:r>
    </w:p>
    <w:p w14:paraId="1F9FBCE0" w14:textId="77777777" w:rsidR="0026133F" w:rsidRPr="00C41D0A" w:rsidRDefault="0026133F" w:rsidP="007E44EC">
      <w:pPr>
        <w:ind w:firstLineChars="100" w:firstLine="210"/>
      </w:pPr>
      <w:r w:rsidRPr="00C41D0A">
        <w:rPr>
          <w:rFonts w:hint="eastAsia"/>
        </w:rPr>
        <w:t>（趣旨）</w:t>
      </w:r>
    </w:p>
    <w:p w14:paraId="4E1D9A24" w14:textId="77777777" w:rsidR="0026133F" w:rsidRPr="00C41D0A" w:rsidRDefault="0026133F" w:rsidP="007E44EC">
      <w:pPr>
        <w:ind w:left="210" w:hangingChars="100" w:hanging="210"/>
      </w:pPr>
      <w:r w:rsidRPr="00C41D0A">
        <w:rPr>
          <w:rFonts w:asciiTheme="majorEastAsia" w:eastAsiaTheme="majorEastAsia" w:hAnsiTheme="majorEastAsia" w:hint="eastAsia"/>
        </w:rPr>
        <w:t>第１条</w:t>
      </w:r>
      <w:r w:rsidRPr="00C41D0A">
        <w:rPr>
          <w:rFonts w:hint="eastAsia"/>
        </w:rPr>
        <w:t xml:space="preserve">　この協定は、</w:t>
      </w:r>
      <w:r w:rsidR="00860AA8" w:rsidRPr="00C41D0A">
        <w:rPr>
          <w:rFonts w:hint="eastAsia"/>
        </w:rPr>
        <w:t>大規模な</w:t>
      </w:r>
      <w:r w:rsidRPr="00C41D0A">
        <w:rPr>
          <w:rFonts w:hint="eastAsia"/>
        </w:rPr>
        <w:t>地震、</w:t>
      </w:r>
      <w:r w:rsidR="00860AA8" w:rsidRPr="00C41D0A">
        <w:rPr>
          <w:rFonts w:hint="eastAsia"/>
        </w:rPr>
        <w:t>津波災害</w:t>
      </w:r>
      <w:r w:rsidRPr="00C41D0A">
        <w:rPr>
          <w:rFonts w:hint="eastAsia"/>
        </w:rPr>
        <w:t>が発生した、又は発生する恐れがある場合（以下「災害時等」という。）に、乙が管理する</w:t>
      </w:r>
      <w:r w:rsidR="004343DD" w:rsidRPr="00C41D0A">
        <w:rPr>
          <w:rFonts w:hint="eastAsia"/>
        </w:rPr>
        <w:t>熊本産業展示場の</w:t>
      </w:r>
      <w:r w:rsidRPr="00C41D0A">
        <w:rPr>
          <w:rFonts w:hint="eastAsia"/>
        </w:rPr>
        <w:t>施設（以下「施設」という。）を利用して熊本県地域防災計画（以下「防災計画」という。）に基づく広域防災活動拠点を開設及び運営するために必要な事項を定めるものとする。</w:t>
      </w:r>
    </w:p>
    <w:p w14:paraId="60AF3CD4" w14:textId="77777777" w:rsidR="0026133F" w:rsidRPr="00C41D0A" w:rsidRDefault="0026133F" w:rsidP="007E44EC">
      <w:pPr>
        <w:ind w:leftChars="100" w:left="210"/>
        <w:rPr>
          <w:rFonts w:ascii="Century" w:eastAsia="ＭＳ 明朝" w:hAnsi="Century" w:cs="Times New Roman"/>
          <w:szCs w:val="24"/>
        </w:rPr>
      </w:pPr>
      <w:r w:rsidRPr="00C41D0A">
        <w:rPr>
          <w:rFonts w:ascii="Century" w:eastAsia="ＭＳ 明朝" w:hAnsi="Century" w:cs="Times New Roman" w:hint="eastAsia"/>
          <w:szCs w:val="24"/>
        </w:rPr>
        <w:t>（対象施設）</w:t>
      </w:r>
    </w:p>
    <w:p w14:paraId="3DBD847B" w14:textId="77777777" w:rsidR="0026133F" w:rsidRPr="00C41D0A" w:rsidRDefault="00860AA8" w:rsidP="0026133F">
      <w:pPr>
        <w:ind w:left="210" w:hangingChars="100" w:hanging="210"/>
        <w:rPr>
          <w:rFonts w:ascii="Century" w:eastAsia="ＭＳ 明朝" w:hAnsi="Century" w:cs="Times New Roman"/>
          <w:szCs w:val="24"/>
          <w:u w:val="single"/>
        </w:rPr>
      </w:pPr>
      <w:r w:rsidRPr="00C41D0A">
        <w:rPr>
          <w:rFonts w:ascii="ＭＳ ゴシック" w:eastAsia="ＭＳ ゴシック" w:hAnsi="ＭＳ ゴシック" w:cs="Times New Roman" w:hint="eastAsia"/>
          <w:szCs w:val="24"/>
        </w:rPr>
        <w:t>第２</w:t>
      </w:r>
      <w:r w:rsidR="0026133F" w:rsidRPr="00C41D0A">
        <w:rPr>
          <w:rFonts w:ascii="ＭＳ ゴシック" w:eastAsia="ＭＳ ゴシック" w:hAnsi="ＭＳ ゴシック" w:cs="Times New Roman" w:hint="eastAsia"/>
          <w:szCs w:val="24"/>
        </w:rPr>
        <w:t>条</w:t>
      </w:r>
      <w:r w:rsidR="0026133F" w:rsidRPr="00C41D0A">
        <w:rPr>
          <w:rFonts w:ascii="Century" w:eastAsia="ＭＳ 明朝" w:hAnsi="Century" w:cs="Times New Roman" w:hint="eastAsia"/>
          <w:szCs w:val="24"/>
        </w:rPr>
        <w:t xml:space="preserve">　本協定の対象施設は、次のとおりとする。</w:t>
      </w:r>
    </w:p>
    <w:p w14:paraId="2A903901"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 xml:space="preserve">　所在地　　</w:t>
      </w:r>
      <w:r w:rsidR="007E44EC" w:rsidRPr="00C41D0A">
        <w:rPr>
          <w:rFonts w:ascii="Century" w:eastAsia="ＭＳ 明朝" w:hAnsi="Century" w:cs="Times New Roman" w:hint="eastAsia"/>
          <w:szCs w:val="24"/>
        </w:rPr>
        <w:t>熊本県上益城郡益城町福富１０１０番地</w:t>
      </w:r>
    </w:p>
    <w:p w14:paraId="79E7986D" w14:textId="77777777" w:rsidR="0026133F" w:rsidRPr="00C41D0A" w:rsidRDefault="0026133F" w:rsidP="0026133F">
      <w:pPr>
        <w:ind w:left="210" w:hangingChars="100" w:hanging="210"/>
        <w:rPr>
          <w:rFonts w:ascii="Century" w:eastAsia="ＭＳ 明朝" w:hAnsi="Century" w:cs="Times New Roman"/>
          <w:szCs w:val="24"/>
          <w:u w:val="single"/>
        </w:rPr>
      </w:pPr>
      <w:r w:rsidRPr="00C41D0A">
        <w:rPr>
          <w:rFonts w:ascii="Century" w:eastAsia="ＭＳ 明朝" w:hAnsi="Century" w:cs="Times New Roman" w:hint="eastAsia"/>
          <w:szCs w:val="24"/>
        </w:rPr>
        <w:t xml:space="preserve">　施</w:t>
      </w:r>
      <w:r w:rsidR="007E44EC" w:rsidRPr="00C41D0A">
        <w:rPr>
          <w:rFonts w:ascii="Century" w:eastAsia="ＭＳ 明朝" w:hAnsi="Century" w:cs="Times New Roman" w:hint="eastAsia"/>
          <w:szCs w:val="24"/>
        </w:rPr>
        <w:t>設名　　熊本産業展示場（グランメッセ熊本）</w:t>
      </w:r>
    </w:p>
    <w:p w14:paraId="44CF8F39" w14:textId="77777777" w:rsidR="00860AA8" w:rsidRPr="00C41D0A" w:rsidRDefault="00860AA8" w:rsidP="00860AA8">
      <w:pPr>
        <w:ind w:firstLineChars="100" w:firstLine="210"/>
      </w:pPr>
      <w:r w:rsidRPr="00C41D0A">
        <w:rPr>
          <w:rFonts w:ascii="Century" w:eastAsia="ＭＳ 明朝" w:hAnsi="Century" w:cs="Times New Roman" w:hint="eastAsia"/>
          <w:szCs w:val="24"/>
        </w:rPr>
        <w:t>（広域防災活動拠点）</w:t>
      </w:r>
    </w:p>
    <w:p w14:paraId="69B660D6" w14:textId="77777777" w:rsidR="00860AA8" w:rsidRPr="00C41D0A" w:rsidRDefault="00860AA8" w:rsidP="00860AA8">
      <w:pPr>
        <w:ind w:left="210" w:hangingChars="100" w:hanging="210"/>
        <w:rPr>
          <w:rFonts w:ascii="Century" w:eastAsia="ＭＳ 明朝" w:hAnsi="Century" w:cs="Times New Roman"/>
          <w:szCs w:val="24"/>
        </w:rPr>
      </w:pPr>
      <w:r w:rsidRPr="00C41D0A">
        <w:rPr>
          <w:rFonts w:ascii="ＭＳ ゴシック" w:eastAsia="ＭＳ ゴシック" w:hAnsi="ＭＳ ゴシック" w:cs="Times New Roman" w:hint="eastAsia"/>
          <w:szCs w:val="24"/>
        </w:rPr>
        <w:t>第３条</w:t>
      </w:r>
      <w:r w:rsidRPr="00C41D0A">
        <w:rPr>
          <w:rFonts w:ascii="Century" w:eastAsia="ＭＳ 明朝" w:hAnsi="Century" w:cs="Times New Roman" w:hint="eastAsia"/>
          <w:szCs w:val="24"/>
        </w:rPr>
        <w:t xml:space="preserve">　甲は、次に掲げる広域防災活動拠点として対象施設</w:t>
      </w:r>
      <w:r w:rsidR="00EB4CC8" w:rsidRPr="00C41D0A">
        <w:rPr>
          <w:rFonts w:ascii="Century" w:eastAsia="ＭＳ 明朝" w:hAnsi="Century" w:cs="Times New Roman" w:hint="eastAsia"/>
          <w:szCs w:val="24"/>
        </w:rPr>
        <w:t>の一部若しくは全部</w:t>
      </w:r>
      <w:r w:rsidRPr="00C41D0A">
        <w:rPr>
          <w:rFonts w:ascii="Century" w:eastAsia="ＭＳ 明朝" w:hAnsi="Century" w:cs="Times New Roman" w:hint="eastAsia"/>
          <w:szCs w:val="24"/>
        </w:rPr>
        <w:t>を活用する。</w:t>
      </w:r>
    </w:p>
    <w:p w14:paraId="14ADD77F" w14:textId="77777777" w:rsidR="00860AA8" w:rsidRPr="00C41D0A" w:rsidRDefault="00860AA8" w:rsidP="00860AA8">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 xml:space="preserve">　ア　災害想定の規模：広域の市町村に</w:t>
      </w:r>
      <w:r w:rsidR="00610792" w:rsidRPr="00C41D0A">
        <w:rPr>
          <w:rFonts w:ascii="Century" w:eastAsia="ＭＳ 明朝" w:hAnsi="Century" w:cs="Times New Roman" w:hint="eastAsia"/>
          <w:szCs w:val="24"/>
        </w:rPr>
        <w:t>跨る、又は県境を越える</w:t>
      </w:r>
      <w:r w:rsidRPr="00C41D0A">
        <w:rPr>
          <w:rFonts w:ascii="Century" w:eastAsia="ＭＳ 明朝" w:hAnsi="Century" w:cs="Times New Roman" w:hint="eastAsia"/>
          <w:szCs w:val="24"/>
        </w:rPr>
        <w:t>大規模な災害</w:t>
      </w:r>
    </w:p>
    <w:p w14:paraId="6C30F03C" w14:textId="77777777" w:rsidR="00860AA8" w:rsidRPr="00C41D0A" w:rsidRDefault="00860AA8" w:rsidP="00860AA8">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 xml:space="preserve">　イ　役　　　　　割：</w:t>
      </w:r>
      <w:r w:rsidR="00610792" w:rsidRPr="00C41D0A">
        <w:rPr>
          <w:rFonts w:ascii="Century" w:eastAsia="ＭＳ 明朝" w:hAnsi="Century" w:cs="Times New Roman" w:hint="eastAsia"/>
          <w:szCs w:val="24"/>
        </w:rPr>
        <w:t>主に支援物資の集積拠点を想定</w:t>
      </w:r>
    </w:p>
    <w:p w14:paraId="2C7D2A7B" w14:textId="77777777" w:rsidR="0026133F" w:rsidRPr="00C41D0A" w:rsidRDefault="0026133F" w:rsidP="0026133F">
      <w:pPr>
        <w:ind w:leftChars="100" w:left="210"/>
        <w:rPr>
          <w:rFonts w:ascii="Century" w:eastAsia="ＭＳ 明朝" w:hAnsi="Century" w:cs="Times New Roman"/>
          <w:szCs w:val="24"/>
        </w:rPr>
      </w:pPr>
      <w:r w:rsidRPr="00C41D0A">
        <w:rPr>
          <w:rFonts w:ascii="Century" w:eastAsia="ＭＳ 明朝" w:hAnsi="Century" w:cs="Times New Roman" w:hint="eastAsia"/>
          <w:szCs w:val="24"/>
        </w:rPr>
        <w:t>（協力要請</w:t>
      </w:r>
      <w:r w:rsidR="00B65C90" w:rsidRPr="00C41D0A">
        <w:rPr>
          <w:rFonts w:ascii="Century" w:eastAsia="ＭＳ 明朝" w:hAnsi="Century" w:cs="Times New Roman" w:hint="eastAsia"/>
          <w:szCs w:val="24"/>
        </w:rPr>
        <w:t>等</w:t>
      </w:r>
      <w:r w:rsidRPr="00C41D0A">
        <w:rPr>
          <w:rFonts w:ascii="Century" w:eastAsia="ＭＳ 明朝" w:hAnsi="Century" w:cs="Times New Roman" w:hint="eastAsia"/>
          <w:szCs w:val="24"/>
        </w:rPr>
        <w:t>）</w:t>
      </w:r>
    </w:p>
    <w:p w14:paraId="58D36DC0" w14:textId="77777777" w:rsidR="00B65C90" w:rsidRPr="00C41D0A" w:rsidRDefault="0026133F" w:rsidP="0026133F">
      <w:pPr>
        <w:ind w:left="210" w:hangingChars="100" w:hanging="210"/>
        <w:rPr>
          <w:rFonts w:ascii="Century" w:eastAsia="ＭＳ 明朝" w:hAnsi="Century" w:cs="Times New Roman"/>
          <w:szCs w:val="24"/>
        </w:rPr>
      </w:pPr>
      <w:r w:rsidRPr="00C41D0A">
        <w:rPr>
          <w:rFonts w:ascii="ＭＳ ゴシック" w:eastAsia="ＭＳ ゴシック" w:hAnsi="ＭＳ ゴシック" w:cs="Times New Roman" w:hint="eastAsia"/>
          <w:szCs w:val="24"/>
        </w:rPr>
        <w:t>第４条</w:t>
      </w:r>
      <w:r w:rsidR="00860AA8" w:rsidRPr="00C41D0A">
        <w:rPr>
          <w:rFonts w:ascii="Century" w:eastAsia="ＭＳ 明朝" w:hAnsi="Century" w:cs="Times New Roman" w:hint="eastAsia"/>
          <w:szCs w:val="24"/>
        </w:rPr>
        <w:t xml:space="preserve">　甲は、災害時等に、第２</w:t>
      </w:r>
      <w:r w:rsidRPr="00C41D0A">
        <w:rPr>
          <w:rFonts w:ascii="Century" w:eastAsia="ＭＳ 明朝" w:hAnsi="Century" w:cs="Times New Roman" w:hint="eastAsia"/>
          <w:szCs w:val="24"/>
        </w:rPr>
        <w:t>条で規定する施設を</w:t>
      </w:r>
      <w:r w:rsidR="007E44EC" w:rsidRPr="00C41D0A">
        <w:rPr>
          <w:rFonts w:ascii="Century" w:eastAsia="ＭＳ 明朝" w:hAnsi="Century" w:cs="Times New Roman" w:hint="eastAsia"/>
          <w:szCs w:val="24"/>
        </w:rPr>
        <w:t>広域防災活動拠点</w:t>
      </w:r>
      <w:r w:rsidRPr="00C41D0A">
        <w:rPr>
          <w:rFonts w:ascii="Century" w:eastAsia="ＭＳ 明朝" w:hAnsi="Century" w:cs="Times New Roman" w:hint="eastAsia"/>
          <w:szCs w:val="24"/>
        </w:rPr>
        <w:t>として利用する必要があるときは、乙に対し協力を要請する。</w:t>
      </w:r>
    </w:p>
    <w:p w14:paraId="42263A03" w14:textId="77777777" w:rsidR="0026133F" w:rsidRPr="00C41D0A" w:rsidRDefault="00B65C90" w:rsidP="00B65C90">
      <w:pPr>
        <w:ind w:leftChars="100" w:left="210" w:firstLineChars="100" w:firstLine="210"/>
        <w:rPr>
          <w:rFonts w:ascii="Century" w:eastAsia="ＭＳ 明朝" w:hAnsi="Century" w:cs="Times New Roman"/>
          <w:szCs w:val="24"/>
        </w:rPr>
      </w:pPr>
      <w:r w:rsidRPr="00C41D0A">
        <w:rPr>
          <w:rFonts w:ascii="Century" w:eastAsia="ＭＳ 明朝" w:hAnsi="Century" w:cs="Times New Roman" w:hint="eastAsia"/>
          <w:szCs w:val="24"/>
        </w:rPr>
        <w:t>なお、乙は、緊急に対応することが必要であると認められるときは、自主的な判断に基づき、応急・復旧対策を実施することができる。ただし、広域防災活動拠点として甲が当該施設を稼働させる</w:t>
      </w:r>
      <w:r w:rsidR="00B042D8" w:rsidRPr="00C41D0A">
        <w:rPr>
          <w:rFonts w:ascii="Century" w:eastAsia="ＭＳ 明朝" w:hAnsi="Century" w:cs="Times New Roman" w:hint="eastAsia"/>
          <w:szCs w:val="24"/>
        </w:rPr>
        <w:t>際に</w:t>
      </w:r>
      <w:r w:rsidRPr="00C41D0A">
        <w:rPr>
          <w:rFonts w:ascii="Century" w:eastAsia="ＭＳ 明朝" w:hAnsi="Century" w:cs="Times New Roman" w:hint="eastAsia"/>
          <w:szCs w:val="24"/>
        </w:rPr>
        <w:t>広域防災活動拠点としての使用に支障を来さないように配慮するものとし、実施内容を速やかに甲に連絡することとする。</w:t>
      </w:r>
    </w:p>
    <w:p w14:paraId="4F8C6812" w14:textId="77777777" w:rsidR="0026133F" w:rsidRPr="00C41D0A" w:rsidRDefault="0026133F" w:rsidP="0026133F">
      <w:pPr>
        <w:ind w:firstLineChars="100" w:firstLine="210"/>
        <w:rPr>
          <w:rFonts w:ascii="Century" w:eastAsia="ＭＳ 明朝" w:hAnsi="Century" w:cs="Times New Roman"/>
          <w:szCs w:val="24"/>
        </w:rPr>
      </w:pPr>
      <w:r w:rsidRPr="00C41D0A">
        <w:rPr>
          <w:rFonts w:ascii="Century" w:eastAsia="ＭＳ 明朝" w:hAnsi="Century" w:cs="Times New Roman" w:hint="eastAsia"/>
          <w:szCs w:val="24"/>
        </w:rPr>
        <w:t>（連絡体制）</w:t>
      </w:r>
    </w:p>
    <w:p w14:paraId="5881525B"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ＭＳ ゴシック" w:eastAsia="ＭＳ ゴシック" w:hAnsi="ＭＳ ゴシック" w:cs="Times New Roman" w:hint="eastAsia"/>
          <w:szCs w:val="24"/>
        </w:rPr>
        <w:t>第５条</w:t>
      </w:r>
      <w:r w:rsidRPr="00C41D0A">
        <w:rPr>
          <w:rFonts w:ascii="Century" w:eastAsia="ＭＳ 明朝" w:hAnsi="Century" w:cs="Times New Roman" w:hint="eastAsia"/>
          <w:szCs w:val="24"/>
        </w:rPr>
        <w:t xml:space="preserve">　前条で規定する甲の要請は、</w:t>
      </w:r>
      <w:r w:rsidR="006B078E" w:rsidRPr="00C41D0A">
        <w:rPr>
          <w:rFonts w:ascii="Century" w:eastAsia="ＭＳ 明朝" w:hAnsi="Century" w:cs="Times New Roman" w:hint="eastAsia"/>
          <w:szCs w:val="24"/>
        </w:rPr>
        <w:t>施設所管課</w:t>
      </w:r>
      <w:r w:rsidR="007E44EC" w:rsidRPr="00C41D0A">
        <w:rPr>
          <w:rFonts w:ascii="Century" w:eastAsia="ＭＳ 明朝" w:hAnsi="Century" w:cs="Times New Roman" w:hint="eastAsia"/>
          <w:szCs w:val="24"/>
        </w:rPr>
        <w:t>を経由し、県災害対策本部長の名により当該施設の指定管理者</w:t>
      </w:r>
      <w:r w:rsidRPr="00C41D0A">
        <w:rPr>
          <w:rFonts w:ascii="Century" w:eastAsia="ＭＳ 明朝" w:hAnsi="Century" w:cs="Times New Roman" w:hint="eastAsia"/>
          <w:szCs w:val="24"/>
        </w:rPr>
        <w:t>に対して行う。</w:t>
      </w:r>
    </w:p>
    <w:p w14:paraId="74414266"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２　前項の目的を達するため、甲乙は互いに緊急時の連絡先を報告し、随時更新する。</w:t>
      </w:r>
    </w:p>
    <w:p w14:paraId="069D3EFD" w14:textId="77777777" w:rsidR="0026133F" w:rsidRPr="00C41D0A" w:rsidRDefault="0026133F" w:rsidP="0026133F">
      <w:pPr>
        <w:ind w:leftChars="100" w:left="210"/>
        <w:rPr>
          <w:rFonts w:ascii="Century" w:eastAsia="ＭＳ 明朝" w:hAnsi="Century" w:cs="Times New Roman"/>
          <w:szCs w:val="24"/>
        </w:rPr>
      </w:pPr>
      <w:r w:rsidRPr="00C41D0A">
        <w:rPr>
          <w:rFonts w:ascii="Century" w:eastAsia="ＭＳ 明朝" w:hAnsi="Century" w:cs="Times New Roman" w:hint="eastAsia"/>
          <w:szCs w:val="24"/>
        </w:rPr>
        <w:t>（協力体制）</w:t>
      </w:r>
    </w:p>
    <w:p w14:paraId="5986342B" w14:textId="77777777" w:rsidR="0026133F" w:rsidRPr="00C41D0A" w:rsidRDefault="0026133F" w:rsidP="0026133F">
      <w:pPr>
        <w:ind w:left="210" w:rightChars="72" w:right="151" w:hangingChars="100" w:hanging="210"/>
        <w:rPr>
          <w:rFonts w:ascii="Century" w:eastAsia="ＭＳ 明朝" w:hAnsi="Century" w:cs="Times New Roman"/>
          <w:szCs w:val="24"/>
        </w:rPr>
      </w:pPr>
      <w:r w:rsidRPr="00C41D0A">
        <w:rPr>
          <w:rFonts w:ascii="ＭＳ ゴシック" w:eastAsia="ＭＳ ゴシック" w:hAnsi="ＭＳ ゴシック" w:cs="Times New Roman" w:hint="eastAsia"/>
          <w:szCs w:val="24"/>
        </w:rPr>
        <w:t>第６条</w:t>
      </w:r>
      <w:r w:rsidRPr="00C41D0A">
        <w:rPr>
          <w:rFonts w:ascii="Century" w:eastAsia="ＭＳ 明朝" w:hAnsi="Century" w:cs="Times New Roman" w:hint="eastAsia"/>
          <w:szCs w:val="24"/>
        </w:rPr>
        <w:t xml:space="preserve">　乙は、あらかじめ協力内容について甲と協議し、協力体制を明らかにしておくものとする。</w:t>
      </w:r>
    </w:p>
    <w:p w14:paraId="0C8C41AC" w14:textId="77777777" w:rsidR="0026133F" w:rsidRPr="00C41D0A" w:rsidRDefault="0026133F" w:rsidP="0026133F">
      <w:pPr>
        <w:rPr>
          <w:rFonts w:ascii="Century" w:eastAsia="ＭＳ 明朝" w:hAnsi="Century" w:cs="Times New Roman"/>
          <w:szCs w:val="24"/>
        </w:rPr>
      </w:pPr>
      <w:r w:rsidRPr="00C41D0A">
        <w:rPr>
          <w:rFonts w:ascii="Century" w:eastAsia="ＭＳ 明朝" w:hAnsi="Century" w:cs="Times New Roman" w:hint="eastAsia"/>
          <w:szCs w:val="24"/>
        </w:rPr>
        <w:t>２　前項の内容に変更が生じた場合、乙は、甲に報告するものとする。</w:t>
      </w:r>
    </w:p>
    <w:p w14:paraId="7BC0141C" w14:textId="77777777" w:rsidR="0026133F" w:rsidRPr="00C41D0A" w:rsidRDefault="00AA4181" w:rsidP="0026133F">
      <w:pPr>
        <w:ind w:leftChars="100" w:left="210"/>
        <w:rPr>
          <w:rFonts w:ascii="Century" w:eastAsia="ＭＳ 明朝" w:hAnsi="Century" w:cs="Times New Roman"/>
          <w:szCs w:val="24"/>
        </w:rPr>
      </w:pPr>
      <w:r w:rsidRPr="00C41D0A">
        <w:rPr>
          <w:rFonts w:ascii="Century" w:eastAsia="ＭＳ 明朝" w:hAnsi="Century" w:cs="Times New Roman" w:hint="eastAsia"/>
          <w:szCs w:val="24"/>
        </w:rPr>
        <w:t>（災害時等</w:t>
      </w:r>
      <w:r w:rsidR="0026133F" w:rsidRPr="00C41D0A">
        <w:rPr>
          <w:rFonts w:ascii="Century" w:eastAsia="ＭＳ 明朝" w:hAnsi="Century" w:cs="Times New Roman" w:hint="eastAsia"/>
          <w:szCs w:val="24"/>
        </w:rPr>
        <w:t>の対応）</w:t>
      </w:r>
    </w:p>
    <w:p w14:paraId="12D071F5" w14:textId="77777777" w:rsidR="0026133F" w:rsidRPr="00C41D0A" w:rsidRDefault="0026133F" w:rsidP="0026133F">
      <w:pPr>
        <w:ind w:left="210" w:rightChars="72" w:right="151" w:hangingChars="100" w:hanging="210"/>
        <w:rPr>
          <w:rFonts w:ascii="Century" w:eastAsia="ＭＳ 明朝" w:hAnsi="Century" w:cs="Times New Roman"/>
          <w:szCs w:val="24"/>
        </w:rPr>
      </w:pPr>
      <w:r w:rsidRPr="00C41D0A">
        <w:rPr>
          <w:rFonts w:ascii="ＭＳ ゴシック" w:eastAsia="ＭＳ ゴシック" w:hAnsi="ＭＳ ゴシック" w:cs="Times New Roman" w:hint="eastAsia"/>
          <w:szCs w:val="24"/>
        </w:rPr>
        <w:t>第７条</w:t>
      </w:r>
      <w:r w:rsidRPr="00C41D0A">
        <w:rPr>
          <w:rFonts w:ascii="Century" w:eastAsia="ＭＳ 明朝" w:hAnsi="Century" w:cs="Times New Roman" w:hint="eastAsia"/>
          <w:szCs w:val="24"/>
        </w:rPr>
        <w:t xml:space="preserve">　乙は、災害時等において速やかに、</w:t>
      </w:r>
      <w:r w:rsidR="007E44EC" w:rsidRPr="00C41D0A">
        <w:rPr>
          <w:rFonts w:ascii="Century" w:eastAsia="ＭＳ 明朝" w:hAnsi="Century" w:cs="Times New Roman" w:hint="eastAsia"/>
          <w:szCs w:val="24"/>
        </w:rPr>
        <w:t>広域防災活動拠点</w:t>
      </w:r>
      <w:r w:rsidRPr="00C41D0A">
        <w:rPr>
          <w:rFonts w:ascii="Century" w:eastAsia="ＭＳ 明朝" w:hAnsi="Century" w:cs="Times New Roman" w:hint="eastAsia"/>
          <w:szCs w:val="24"/>
        </w:rPr>
        <w:t>としての機能を果たせるよう施設</w:t>
      </w:r>
      <w:r w:rsidR="007E44EC" w:rsidRPr="00C41D0A">
        <w:rPr>
          <w:rFonts w:ascii="Century" w:eastAsia="ＭＳ 明朝" w:hAnsi="Century" w:cs="Times New Roman" w:hint="eastAsia"/>
          <w:szCs w:val="24"/>
        </w:rPr>
        <w:t>利用者の</w:t>
      </w:r>
      <w:r w:rsidR="009C7C2D" w:rsidRPr="00C41D0A">
        <w:rPr>
          <w:rFonts w:ascii="Century" w:eastAsia="ＭＳ 明朝" w:hAnsi="Century" w:cs="Times New Roman" w:hint="eastAsia"/>
          <w:szCs w:val="24"/>
        </w:rPr>
        <w:t>安全な退去</w:t>
      </w:r>
      <w:r w:rsidRPr="00C41D0A">
        <w:rPr>
          <w:rFonts w:ascii="Century" w:eastAsia="ＭＳ 明朝" w:hAnsi="Century" w:cs="Times New Roman" w:hint="eastAsia"/>
          <w:szCs w:val="24"/>
        </w:rPr>
        <w:t>など必要な措置を講じるものとする。</w:t>
      </w:r>
    </w:p>
    <w:p w14:paraId="61B07A2D"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lastRenderedPageBreak/>
        <w:t>２　乙は、前項で定める措置を行ったのち、あらかじめ甲と協議した内容に基づき、</w:t>
      </w:r>
      <w:r w:rsidR="009C7C2D" w:rsidRPr="00C41D0A">
        <w:rPr>
          <w:rFonts w:ascii="Century" w:eastAsia="ＭＳ 明朝" w:hAnsi="Century" w:cs="Times New Roman" w:hint="eastAsia"/>
          <w:szCs w:val="24"/>
        </w:rPr>
        <w:t>広域防災活動拠点</w:t>
      </w:r>
      <w:r w:rsidRPr="00C41D0A">
        <w:rPr>
          <w:rFonts w:ascii="Century" w:eastAsia="ＭＳ 明朝" w:hAnsi="Century" w:cs="Times New Roman" w:hint="eastAsia"/>
          <w:szCs w:val="24"/>
        </w:rPr>
        <w:t>の開設及び運営に協力するものとする。</w:t>
      </w:r>
    </w:p>
    <w:p w14:paraId="4A4BF6B3"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３　災害時等に、甲が</w:t>
      </w:r>
      <w:r w:rsidR="00AA4181" w:rsidRPr="00C41D0A">
        <w:rPr>
          <w:rFonts w:ascii="Century" w:eastAsia="ＭＳ 明朝" w:hAnsi="Century" w:cs="Times New Roman" w:hint="eastAsia"/>
          <w:szCs w:val="24"/>
        </w:rPr>
        <w:t>開設した</w:t>
      </w:r>
      <w:r w:rsidR="009C7C2D" w:rsidRPr="00C41D0A">
        <w:rPr>
          <w:rFonts w:ascii="Century" w:eastAsia="ＭＳ 明朝" w:hAnsi="Century" w:cs="Times New Roman" w:hint="eastAsia"/>
          <w:szCs w:val="24"/>
        </w:rPr>
        <w:t>広域防災活動拠点</w:t>
      </w:r>
      <w:r w:rsidRPr="00C41D0A">
        <w:rPr>
          <w:rFonts w:ascii="Century" w:eastAsia="ＭＳ 明朝" w:hAnsi="Century" w:cs="Times New Roman" w:hint="eastAsia"/>
          <w:szCs w:val="24"/>
        </w:rPr>
        <w:t>の管理運営は、必要に応じ職員を派遣するなどして、甲が責任をもってあたるものとする。</w:t>
      </w:r>
    </w:p>
    <w:p w14:paraId="5F440F83"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４　甲の職員到着までは、施設の管理運営については乙が責任をもってあたるものとする。</w:t>
      </w:r>
    </w:p>
    <w:p w14:paraId="5113F04D"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 xml:space="preserve">５　</w:t>
      </w:r>
      <w:r w:rsidR="009C7C2D" w:rsidRPr="00C41D0A">
        <w:rPr>
          <w:rFonts w:ascii="Century" w:eastAsia="ＭＳ 明朝" w:hAnsi="Century" w:cs="Times New Roman" w:hint="eastAsia"/>
          <w:szCs w:val="24"/>
        </w:rPr>
        <w:t>広域防災活動拠点</w:t>
      </w:r>
      <w:r w:rsidRPr="00C41D0A">
        <w:rPr>
          <w:rFonts w:ascii="Century" w:eastAsia="ＭＳ 明朝" w:hAnsi="Century" w:cs="Times New Roman" w:hint="eastAsia"/>
          <w:szCs w:val="24"/>
        </w:rPr>
        <w:t>の管理運営について応援が必要な場合は、甲の要請または乙の状況判断により、乙は可能な限り甲に協力するものとする。</w:t>
      </w:r>
    </w:p>
    <w:p w14:paraId="04F6A067"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６　施設が</w:t>
      </w:r>
      <w:r w:rsidR="009C7C2D" w:rsidRPr="00C41D0A">
        <w:rPr>
          <w:rFonts w:ascii="Century" w:eastAsia="ＭＳ 明朝" w:hAnsi="Century" w:cs="Times New Roman" w:hint="eastAsia"/>
          <w:szCs w:val="24"/>
        </w:rPr>
        <w:t>広域防災活動拠点</w:t>
      </w:r>
      <w:r w:rsidRPr="00C41D0A">
        <w:rPr>
          <w:rFonts w:ascii="Century" w:eastAsia="ＭＳ 明朝" w:hAnsi="Century" w:cs="Times New Roman" w:hint="eastAsia"/>
          <w:szCs w:val="24"/>
        </w:rPr>
        <w:t>として開設されている間は、甲は必要に応じた範囲内で</w:t>
      </w:r>
      <w:r w:rsidR="009C7C2D" w:rsidRPr="00C41D0A">
        <w:rPr>
          <w:rFonts w:ascii="Century" w:eastAsia="ＭＳ 明朝" w:hAnsi="Century" w:cs="Times New Roman" w:hint="eastAsia"/>
          <w:szCs w:val="24"/>
        </w:rPr>
        <w:t>施設の一部若しくは全部の</w:t>
      </w:r>
      <w:r w:rsidRPr="00C41D0A">
        <w:rPr>
          <w:rFonts w:ascii="Century" w:eastAsia="ＭＳ 明朝" w:hAnsi="Century" w:cs="Times New Roman" w:hint="eastAsia"/>
          <w:szCs w:val="24"/>
        </w:rPr>
        <w:t>利用の制限を行うものとする。乙は、</w:t>
      </w:r>
      <w:r w:rsidR="00AA4181" w:rsidRPr="00C41D0A">
        <w:rPr>
          <w:rFonts w:ascii="Century" w:eastAsia="ＭＳ 明朝" w:hAnsi="Century" w:cs="Times New Roman" w:hint="eastAsia"/>
          <w:szCs w:val="24"/>
        </w:rPr>
        <w:t>施設</w:t>
      </w:r>
      <w:r w:rsidRPr="00C41D0A">
        <w:rPr>
          <w:rFonts w:ascii="Century" w:eastAsia="ＭＳ 明朝" w:hAnsi="Century" w:cs="Times New Roman" w:hint="eastAsia"/>
          <w:szCs w:val="24"/>
        </w:rPr>
        <w:t>利用者への</w:t>
      </w:r>
      <w:r w:rsidR="00AA4181" w:rsidRPr="00C41D0A">
        <w:rPr>
          <w:rFonts w:ascii="Century" w:eastAsia="ＭＳ 明朝" w:hAnsi="Century" w:cs="Times New Roman" w:hint="eastAsia"/>
          <w:szCs w:val="24"/>
        </w:rPr>
        <w:t>対応・</w:t>
      </w:r>
      <w:r w:rsidRPr="00C41D0A">
        <w:rPr>
          <w:rFonts w:ascii="Century" w:eastAsia="ＭＳ 明朝" w:hAnsi="Century" w:cs="Times New Roman" w:hint="eastAsia"/>
          <w:szCs w:val="24"/>
        </w:rPr>
        <w:t>連絡・周知を行うものとする。</w:t>
      </w:r>
    </w:p>
    <w:p w14:paraId="04744E83"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 xml:space="preserve">７　</w:t>
      </w:r>
      <w:r w:rsidR="009C7C2D" w:rsidRPr="00C41D0A">
        <w:rPr>
          <w:rFonts w:ascii="Century" w:eastAsia="ＭＳ 明朝" w:hAnsi="Century" w:cs="Times New Roman" w:hint="eastAsia"/>
          <w:szCs w:val="24"/>
        </w:rPr>
        <w:t>広域防災活動拠点</w:t>
      </w:r>
      <w:r w:rsidRPr="00C41D0A">
        <w:rPr>
          <w:rFonts w:ascii="Century" w:eastAsia="ＭＳ 明朝" w:hAnsi="Century" w:cs="Times New Roman" w:hint="eastAsia"/>
          <w:szCs w:val="24"/>
        </w:rPr>
        <w:t>の閉鎖については、復旧状況等を考慮し、甲が決定するものとする。</w:t>
      </w:r>
    </w:p>
    <w:p w14:paraId="7CF4A8D0" w14:textId="77777777" w:rsidR="009C7C2D" w:rsidRPr="00C41D0A" w:rsidRDefault="009C7C2D"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８　施設が広域防災活動拠点として開設されている間も、</w:t>
      </w:r>
      <w:r w:rsidR="001E7042" w:rsidRPr="00C41D0A">
        <w:rPr>
          <w:rFonts w:ascii="Century" w:eastAsia="ＭＳ 明朝" w:hAnsi="Century" w:cs="Times New Roman" w:hint="eastAsia"/>
          <w:szCs w:val="24"/>
        </w:rPr>
        <w:t>乙</w:t>
      </w:r>
      <w:r w:rsidRPr="00C41D0A">
        <w:rPr>
          <w:rFonts w:ascii="Century" w:eastAsia="ＭＳ 明朝" w:hAnsi="Century" w:cs="Times New Roman" w:hint="eastAsia"/>
          <w:szCs w:val="24"/>
        </w:rPr>
        <w:t>は</w:t>
      </w:r>
      <w:r w:rsidR="001E7042" w:rsidRPr="00C41D0A">
        <w:rPr>
          <w:rFonts w:ascii="Century" w:eastAsia="ＭＳ 明朝" w:hAnsi="Century" w:cs="Times New Roman" w:hint="eastAsia"/>
          <w:szCs w:val="24"/>
        </w:rPr>
        <w:t>施設維持管理業務、施設利用者対応業務及び施設再開館準備業務等を実施することとする。</w:t>
      </w:r>
    </w:p>
    <w:p w14:paraId="50FD40BA" w14:textId="77777777" w:rsidR="0026133F" w:rsidRPr="00C41D0A" w:rsidRDefault="0026133F" w:rsidP="0026133F">
      <w:pPr>
        <w:ind w:left="210" w:hangingChars="100" w:hanging="210"/>
        <w:rPr>
          <w:rFonts w:ascii="Century" w:eastAsia="ＭＳ 明朝" w:hAnsi="Century" w:cs="Times New Roman"/>
          <w:dstrike/>
          <w:szCs w:val="24"/>
        </w:rPr>
      </w:pPr>
      <w:r w:rsidRPr="00C41D0A">
        <w:rPr>
          <w:rFonts w:ascii="Century" w:eastAsia="ＭＳ 明朝" w:hAnsi="Century" w:cs="Times New Roman" w:hint="eastAsia"/>
          <w:szCs w:val="24"/>
        </w:rPr>
        <w:t xml:space="preserve">　（経費の負担）</w:t>
      </w:r>
    </w:p>
    <w:p w14:paraId="1EA90181" w14:textId="77777777" w:rsidR="00EB4CC8" w:rsidRPr="00C41D0A" w:rsidRDefault="0026133F" w:rsidP="0026133F">
      <w:pPr>
        <w:ind w:left="210" w:hangingChars="100" w:hanging="210"/>
        <w:rPr>
          <w:rFonts w:ascii="Century" w:eastAsia="ＭＳ 明朝" w:hAnsi="Century" w:cs="Times New Roman"/>
          <w:szCs w:val="24"/>
        </w:rPr>
      </w:pPr>
      <w:r w:rsidRPr="00C41D0A">
        <w:rPr>
          <w:rFonts w:ascii="ＭＳ ゴシック" w:eastAsia="ＭＳ ゴシック" w:hAnsi="ＭＳ ゴシック" w:cs="Times New Roman" w:hint="eastAsia"/>
          <w:szCs w:val="24"/>
        </w:rPr>
        <w:t>第８条</w:t>
      </w:r>
      <w:r w:rsidRPr="00C41D0A">
        <w:rPr>
          <w:rFonts w:ascii="Century" w:eastAsia="ＭＳ 明朝" w:hAnsi="Century" w:cs="Times New Roman" w:hint="eastAsia"/>
          <w:szCs w:val="24"/>
        </w:rPr>
        <w:t xml:space="preserve">　</w:t>
      </w:r>
      <w:r w:rsidR="00EB4CC8" w:rsidRPr="00C41D0A">
        <w:rPr>
          <w:rFonts w:ascii="Century" w:eastAsia="ＭＳ 明朝" w:hAnsi="Century" w:cs="Times New Roman" w:hint="eastAsia"/>
          <w:szCs w:val="24"/>
        </w:rPr>
        <w:t>広域防災活動拠点として使用する場合の施設の利用料金等は</w:t>
      </w:r>
      <w:r w:rsidR="00610792" w:rsidRPr="00C41D0A">
        <w:rPr>
          <w:rFonts w:ascii="Century" w:eastAsia="ＭＳ 明朝" w:hAnsi="Century" w:cs="Times New Roman" w:hint="eastAsia"/>
          <w:szCs w:val="24"/>
        </w:rPr>
        <w:t>甲</w:t>
      </w:r>
      <w:r w:rsidR="00EB4CC8" w:rsidRPr="00C41D0A">
        <w:rPr>
          <w:rFonts w:ascii="Century" w:eastAsia="ＭＳ 明朝" w:hAnsi="Century" w:cs="Times New Roman" w:hint="eastAsia"/>
          <w:szCs w:val="24"/>
        </w:rPr>
        <w:t>が負担することとし、この場合の利用料金等の額は甲乙の協議により決定する。</w:t>
      </w:r>
    </w:p>
    <w:p w14:paraId="54AB74D9" w14:textId="77777777" w:rsidR="003F19E0" w:rsidRPr="00C41D0A" w:rsidRDefault="00EB4CC8"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 xml:space="preserve">　　また、災害の発生に起因して乙に生じた</w:t>
      </w:r>
      <w:r w:rsidR="0026133F" w:rsidRPr="00C41D0A">
        <w:rPr>
          <w:rFonts w:ascii="Century" w:eastAsia="ＭＳ 明朝" w:hAnsi="Century" w:cs="Times New Roman" w:hint="eastAsia"/>
          <w:szCs w:val="24"/>
        </w:rPr>
        <w:t>増加費用</w:t>
      </w:r>
      <w:r w:rsidRPr="00C41D0A">
        <w:rPr>
          <w:rFonts w:ascii="Century" w:eastAsia="ＭＳ 明朝" w:hAnsi="Century" w:cs="Times New Roman" w:hint="eastAsia"/>
          <w:szCs w:val="24"/>
        </w:rPr>
        <w:t>について他に定めがないものは</w:t>
      </w:r>
      <w:r w:rsidR="0026133F" w:rsidRPr="00C41D0A">
        <w:rPr>
          <w:rFonts w:ascii="Century" w:eastAsia="ＭＳ 明朝" w:hAnsi="Century" w:cs="Times New Roman" w:hint="eastAsia"/>
          <w:szCs w:val="24"/>
        </w:rPr>
        <w:t>、</w:t>
      </w:r>
      <w:r w:rsidR="003F19E0" w:rsidRPr="00C41D0A">
        <w:rPr>
          <w:rFonts w:ascii="Century" w:eastAsia="ＭＳ 明朝" w:hAnsi="Century" w:cs="Times New Roman" w:hint="eastAsia"/>
          <w:szCs w:val="24"/>
        </w:rPr>
        <w:t>甲乙の協議のうえ、その取扱いを決定する。</w:t>
      </w:r>
    </w:p>
    <w:p w14:paraId="50AE9182" w14:textId="77777777" w:rsidR="0026133F" w:rsidRPr="00C41D0A" w:rsidRDefault="0026133F" w:rsidP="0026133F">
      <w:pPr>
        <w:ind w:leftChars="100" w:left="210"/>
        <w:rPr>
          <w:rFonts w:ascii="Century" w:eastAsia="ＭＳ 明朝" w:hAnsi="Century" w:cs="Times New Roman"/>
          <w:szCs w:val="24"/>
        </w:rPr>
      </w:pPr>
      <w:r w:rsidRPr="00C41D0A">
        <w:rPr>
          <w:rFonts w:ascii="Century" w:eastAsia="ＭＳ 明朝" w:hAnsi="Century" w:cs="Times New Roman" w:hint="eastAsia"/>
          <w:szCs w:val="24"/>
        </w:rPr>
        <w:t>（備蓄及び訓練等）</w:t>
      </w:r>
    </w:p>
    <w:p w14:paraId="5410F88C"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ＭＳ ゴシック" w:eastAsia="ＭＳ ゴシック" w:hAnsi="ＭＳ ゴシック" w:cs="Times New Roman" w:hint="eastAsia"/>
          <w:szCs w:val="24"/>
        </w:rPr>
        <w:t>第９条</w:t>
      </w:r>
      <w:r w:rsidRPr="00C41D0A">
        <w:rPr>
          <w:rFonts w:ascii="Century" w:eastAsia="ＭＳ 明朝" w:hAnsi="Century" w:cs="Times New Roman" w:hint="eastAsia"/>
          <w:szCs w:val="24"/>
        </w:rPr>
        <w:t xml:space="preserve">　乙は、</w:t>
      </w:r>
      <w:r w:rsidRPr="00C41D0A">
        <w:rPr>
          <w:rFonts w:ascii="ＭＳ 明朝" w:eastAsia="ＭＳ 明朝" w:hAnsi="ＭＳ 明朝" w:cs="Times New Roman" w:hint="eastAsia"/>
          <w:szCs w:val="24"/>
        </w:rPr>
        <w:t>事業者自らの負担と責任において、その管理する施設及び設備の地震</w:t>
      </w:r>
      <w:r w:rsidR="003F19E0" w:rsidRPr="00C41D0A">
        <w:rPr>
          <w:rFonts w:ascii="ＭＳ 明朝" w:eastAsia="ＭＳ 明朝" w:hAnsi="ＭＳ 明朝" w:cs="Times New Roman" w:hint="eastAsia"/>
          <w:szCs w:val="24"/>
        </w:rPr>
        <w:t>等</w:t>
      </w:r>
      <w:r w:rsidRPr="00C41D0A">
        <w:rPr>
          <w:rFonts w:ascii="ＭＳ 明朝" w:eastAsia="ＭＳ 明朝" w:hAnsi="ＭＳ 明朝" w:cs="Times New Roman" w:hint="eastAsia"/>
          <w:szCs w:val="24"/>
        </w:rPr>
        <w:t>に対する安全性の確保、</w:t>
      </w:r>
      <w:r w:rsidRPr="00C41D0A">
        <w:rPr>
          <w:rFonts w:ascii="Century" w:eastAsia="ＭＳ 明朝" w:hAnsi="Century" w:cs="Times New Roman" w:hint="eastAsia"/>
          <w:szCs w:val="24"/>
        </w:rPr>
        <w:t>消火、救出救助等のための資材及び機材の整備</w:t>
      </w:r>
      <w:r w:rsidR="001E7042" w:rsidRPr="00C41D0A">
        <w:rPr>
          <w:rFonts w:ascii="Century" w:eastAsia="ＭＳ 明朝" w:hAnsi="Century" w:cs="Times New Roman" w:hint="eastAsia"/>
          <w:szCs w:val="24"/>
        </w:rPr>
        <w:t>並びに非常用発電等に要する燃料の備蓄</w:t>
      </w:r>
      <w:r w:rsidR="003F19E0" w:rsidRPr="00C41D0A">
        <w:rPr>
          <w:rFonts w:ascii="Century" w:eastAsia="ＭＳ 明朝" w:hAnsi="Century" w:cs="Times New Roman" w:hint="eastAsia"/>
          <w:szCs w:val="24"/>
        </w:rPr>
        <w:t>その他の災害</w:t>
      </w:r>
      <w:r w:rsidRPr="00C41D0A">
        <w:rPr>
          <w:rFonts w:ascii="Century" w:eastAsia="ＭＳ 明朝" w:hAnsi="Century" w:cs="Times New Roman" w:hint="eastAsia"/>
          <w:szCs w:val="24"/>
        </w:rPr>
        <w:t>対策の推進</w:t>
      </w:r>
      <w:r w:rsidR="001E7042" w:rsidRPr="00C41D0A">
        <w:rPr>
          <w:rFonts w:ascii="Century" w:eastAsia="ＭＳ 明朝" w:hAnsi="Century" w:cs="Times New Roman" w:hint="eastAsia"/>
          <w:szCs w:val="24"/>
        </w:rPr>
        <w:t>に努め</w:t>
      </w:r>
      <w:r w:rsidRPr="00C41D0A">
        <w:rPr>
          <w:rFonts w:ascii="Century" w:eastAsia="ＭＳ 明朝" w:hAnsi="Century" w:cs="Times New Roman" w:hint="eastAsia"/>
          <w:szCs w:val="24"/>
        </w:rPr>
        <w:t>なければならない。</w:t>
      </w:r>
    </w:p>
    <w:p w14:paraId="2A1C0846"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２　乙は、前項に定めるものに加え、甲が実施する備蓄物資の整備、訓練等に対し、</w:t>
      </w:r>
      <w:r w:rsidR="00610792" w:rsidRPr="00C41D0A">
        <w:rPr>
          <w:rFonts w:ascii="Century" w:eastAsia="ＭＳ 明朝" w:hAnsi="Century" w:cs="Times New Roman" w:hint="eastAsia"/>
          <w:szCs w:val="24"/>
        </w:rPr>
        <w:t>１年に１回程度を限度として、</w:t>
      </w:r>
      <w:r w:rsidRPr="00C41D0A">
        <w:rPr>
          <w:rFonts w:ascii="Century" w:eastAsia="ＭＳ 明朝" w:hAnsi="Century" w:cs="Times New Roman" w:hint="eastAsia"/>
          <w:szCs w:val="24"/>
        </w:rPr>
        <w:t>積極的に</w:t>
      </w:r>
      <w:r w:rsidR="00610792" w:rsidRPr="00C41D0A">
        <w:rPr>
          <w:rFonts w:ascii="Century" w:eastAsia="ＭＳ 明朝" w:hAnsi="Century" w:cs="Times New Roman" w:hint="eastAsia"/>
          <w:szCs w:val="24"/>
        </w:rPr>
        <w:t>参加し、施設を提供するなどの</w:t>
      </w:r>
      <w:r w:rsidRPr="00C41D0A">
        <w:rPr>
          <w:rFonts w:ascii="Century" w:eastAsia="ＭＳ 明朝" w:hAnsi="Century" w:cs="Times New Roman" w:hint="eastAsia"/>
          <w:szCs w:val="24"/>
        </w:rPr>
        <w:t>協力</w:t>
      </w:r>
      <w:r w:rsidR="00610792" w:rsidRPr="00C41D0A">
        <w:rPr>
          <w:rFonts w:ascii="Century" w:eastAsia="ＭＳ 明朝" w:hAnsi="Century" w:cs="Times New Roman" w:hint="eastAsia"/>
          <w:szCs w:val="24"/>
        </w:rPr>
        <w:t>を行う</w:t>
      </w:r>
      <w:r w:rsidRPr="00C41D0A">
        <w:rPr>
          <w:rFonts w:ascii="Century" w:eastAsia="ＭＳ 明朝" w:hAnsi="Century" w:cs="Times New Roman" w:hint="eastAsia"/>
          <w:szCs w:val="24"/>
        </w:rPr>
        <w:t>よう努めなければならない。</w:t>
      </w:r>
    </w:p>
    <w:p w14:paraId="1076311C" w14:textId="77777777" w:rsidR="00610792" w:rsidRPr="00C41D0A" w:rsidRDefault="00610792"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 xml:space="preserve">　　なお、甲は、訓練の実施に当たっては、施設の休館日に実施するなどなるべく施設の運営に支障が出ないよう配慮するよう努めなければならない。</w:t>
      </w:r>
    </w:p>
    <w:p w14:paraId="2146C42F"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３　乙は、その能力を活用して積極的に</w:t>
      </w:r>
      <w:r w:rsidR="003F19E0" w:rsidRPr="00C41D0A">
        <w:rPr>
          <w:rFonts w:ascii="Century" w:eastAsia="ＭＳ 明朝" w:hAnsi="Century" w:cs="Times New Roman" w:hint="eastAsia"/>
          <w:szCs w:val="24"/>
        </w:rPr>
        <w:t>関係機関</w:t>
      </w:r>
      <w:r w:rsidRPr="00C41D0A">
        <w:rPr>
          <w:rFonts w:ascii="Century" w:eastAsia="ＭＳ 明朝" w:hAnsi="Century" w:cs="Times New Roman" w:hint="eastAsia"/>
          <w:szCs w:val="24"/>
        </w:rPr>
        <w:t>、自主防災組織等と連携を図るよう努めなければならない。</w:t>
      </w:r>
    </w:p>
    <w:p w14:paraId="32E0FDB7" w14:textId="77777777" w:rsidR="0026133F" w:rsidRPr="00C41D0A" w:rsidRDefault="0026133F" w:rsidP="0026133F">
      <w:pPr>
        <w:ind w:left="210" w:hangingChars="100" w:hanging="210"/>
        <w:rPr>
          <w:rFonts w:ascii="Century" w:eastAsia="ＭＳ 明朝" w:hAnsi="Century" w:cs="Times New Roman"/>
          <w:szCs w:val="24"/>
        </w:rPr>
      </w:pPr>
      <w:r w:rsidRPr="00C41D0A">
        <w:rPr>
          <w:rFonts w:ascii="Century" w:eastAsia="ＭＳ 明朝" w:hAnsi="Century" w:cs="Times New Roman" w:hint="eastAsia"/>
          <w:szCs w:val="24"/>
        </w:rPr>
        <w:t>４　乙は、</w:t>
      </w:r>
      <w:r w:rsidR="003F19E0" w:rsidRPr="00C41D0A">
        <w:rPr>
          <w:rFonts w:ascii="Century" w:eastAsia="ＭＳ 明朝" w:hAnsi="Century" w:cs="Times New Roman" w:hint="eastAsia"/>
          <w:szCs w:val="24"/>
        </w:rPr>
        <w:t>不測の事態に適切に対応できるよう危機管理体制を構築し、</w:t>
      </w:r>
      <w:r w:rsidR="00610792" w:rsidRPr="00C41D0A">
        <w:rPr>
          <w:rFonts w:ascii="Century" w:eastAsia="ＭＳ 明朝" w:hAnsi="Century" w:cs="Times New Roman" w:hint="eastAsia"/>
          <w:szCs w:val="24"/>
        </w:rPr>
        <w:t>広域防災活動拠点としての機能を果たせるよう</w:t>
      </w:r>
      <w:r w:rsidR="003F19E0" w:rsidRPr="00C41D0A">
        <w:rPr>
          <w:rFonts w:ascii="Century" w:eastAsia="ＭＳ 明朝" w:hAnsi="Century" w:cs="Times New Roman" w:hint="eastAsia"/>
          <w:szCs w:val="24"/>
        </w:rPr>
        <w:t>対応マニュアルを作成するとともに、関係機関と連携し、随時防災訓練を実施することとする。また、施設の職員等が災害時等の対応に関する知識又は技術を習得できるように、</w:t>
      </w:r>
      <w:r w:rsidRPr="00C41D0A">
        <w:rPr>
          <w:rFonts w:ascii="Century" w:eastAsia="ＭＳ 明朝" w:hAnsi="Century" w:cs="Times New Roman" w:hint="eastAsia"/>
          <w:szCs w:val="24"/>
        </w:rPr>
        <w:t>防災訓練等に参加する機会を提供するよう努めなければならない。</w:t>
      </w:r>
    </w:p>
    <w:p w14:paraId="7C72299F" w14:textId="77777777" w:rsidR="0026133F" w:rsidRPr="00C41D0A" w:rsidRDefault="0026133F" w:rsidP="0026133F">
      <w:pPr>
        <w:ind w:leftChars="100" w:left="210"/>
        <w:rPr>
          <w:rFonts w:ascii="Century" w:eastAsia="ＭＳ 明朝" w:hAnsi="Century" w:cs="Times New Roman"/>
          <w:szCs w:val="24"/>
        </w:rPr>
      </w:pPr>
      <w:r w:rsidRPr="00C41D0A">
        <w:rPr>
          <w:rFonts w:ascii="Century" w:eastAsia="ＭＳ 明朝" w:hAnsi="Century" w:cs="Times New Roman" w:hint="eastAsia"/>
          <w:szCs w:val="24"/>
        </w:rPr>
        <w:t>（その他）</w:t>
      </w:r>
    </w:p>
    <w:p w14:paraId="42B3B84A" w14:textId="77777777" w:rsidR="0026133F" w:rsidRPr="00C41D0A" w:rsidRDefault="0026133F" w:rsidP="0026133F">
      <w:pPr>
        <w:ind w:left="210" w:hangingChars="100" w:hanging="210"/>
        <w:rPr>
          <w:rFonts w:ascii="ＭＳ 明朝" w:eastAsia="ＭＳ 明朝" w:hAnsi="ＭＳ 明朝" w:cs="Times New Roman"/>
          <w:szCs w:val="24"/>
        </w:rPr>
      </w:pPr>
      <w:r w:rsidRPr="00C41D0A">
        <w:rPr>
          <w:rFonts w:ascii="ＭＳ ゴシック" w:eastAsia="ＭＳ ゴシック" w:hAnsi="ＭＳ ゴシック" w:cs="Times New Roman" w:hint="eastAsia"/>
          <w:szCs w:val="24"/>
        </w:rPr>
        <w:t>第</w:t>
      </w:r>
      <w:r w:rsidR="001E7042" w:rsidRPr="00C41D0A">
        <w:rPr>
          <w:rFonts w:ascii="ＭＳ ゴシック" w:eastAsia="ＭＳ ゴシック" w:hAnsi="ＭＳ ゴシック" w:cs="Times New Roman" w:hint="eastAsia"/>
          <w:szCs w:val="24"/>
        </w:rPr>
        <w:t>10</w:t>
      </w:r>
      <w:r w:rsidRPr="00C41D0A">
        <w:rPr>
          <w:rFonts w:ascii="ＭＳ ゴシック" w:eastAsia="ＭＳ ゴシック" w:hAnsi="ＭＳ ゴシック" w:cs="Times New Roman" w:hint="eastAsia"/>
          <w:szCs w:val="24"/>
        </w:rPr>
        <w:t>条</w:t>
      </w:r>
      <w:r w:rsidRPr="00C41D0A">
        <w:rPr>
          <w:rFonts w:ascii="ＭＳ 明朝" w:eastAsia="ＭＳ 明朝" w:hAnsi="ＭＳ 明朝" w:cs="Times New Roman" w:hint="eastAsia"/>
          <w:szCs w:val="24"/>
        </w:rPr>
        <w:t xml:space="preserve">　本協定に定めるもののほか、本協定の実施について必要な事項は、その都度甲乙</w:t>
      </w:r>
      <w:r w:rsidRPr="00C41D0A">
        <w:rPr>
          <w:rFonts w:ascii="ＭＳ 明朝" w:eastAsia="ＭＳ 明朝" w:hAnsi="ＭＳ 明朝" w:cs="Times New Roman" w:hint="eastAsia"/>
          <w:szCs w:val="24"/>
        </w:rPr>
        <w:lastRenderedPageBreak/>
        <w:t>両者が協議して定めるものとする。</w:t>
      </w:r>
    </w:p>
    <w:p w14:paraId="03B1CEB8" w14:textId="77777777" w:rsidR="0026133F" w:rsidRPr="00C41D0A" w:rsidRDefault="0026133F" w:rsidP="0026133F">
      <w:pPr>
        <w:autoSpaceDE w:val="0"/>
        <w:autoSpaceDN w:val="0"/>
        <w:adjustRightInd w:val="0"/>
        <w:spacing w:line="300" w:lineRule="exact"/>
        <w:ind w:firstLineChars="100" w:firstLine="210"/>
        <w:jc w:val="left"/>
        <w:rPr>
          <w:rFonts w:ascii="Century" w:eastAsia="ＭＳ 明朝" w:hAnsi="Century" w:cs="Times New Roman"/>
          <w:szCs w:val="24"/>
        </w:rPr>
      </w:pPr>
      <w:r w:rsidRPr="00C41D0A">
        <w:rPr>
          <w:rFonts w:ascii="Century" w:eastAsia="ＭＳ 明朝" w:hAnsi="Century" w:cs="Times New Roman" w:hint="eastAsia"/>
          <w:szCs w:val="24"/>
        </w:rPr>
        <w:t>（有効期間）</w:t>
      </w:r>
    </w:p>
    <w:p w14:paraId="57542888" w14:textId="5EB5B634" w:rsidR="0026133F" w:rsidRPr="00C41D0A" w:rsidRDefault="0026133F" w:rsidP="0026133F">
      <w:pPr>
        <w:ind w:left="210" w:hangingChars="100" w:hanging="210"/>
        <w:rPr>
          <w:rFonts w:ascii="Century" w:eastAsia="ＭＳ 明朝" w:hAnsi="Century" w:cs="Times New Roman"/>
          <w:szCs w:val="24"/>
        </w:rPr>
      </w:pPr>
      <w:r w:rsidRPr="00C41D0A">
        <w:rPr>
          <w:rFonts w:ascii="ＭＳ ゴシック" w:eastAsia="ＭＳ ゴシック" w:hAnsi="ＭＳ ゴシック" w:cs="Times New Roman" w:hint="eastAsia"/>
          <w:szCs w:val="24"/>
        </w:rPr>
        <w:t>第</w:t>
      </w:r>
      <w:r w:rsidR="001E7042" w:rsidRPr="00C41D0A">
        <w:rPr>
          <w:rFonts w:ascii="ＭＳ ゴシック" w:eastAsia="ＭＳ ゴシック" w:hAnsi="ＭＳ ゴシック" w:cs="Times New Roman" w:hint="eastAsia"/>
          <w:szCs w:val="24"/>
        </w:rPr>
        <w:t>11</w:t>
      </w:r>
      <w:r w:rsidRPr="00C41D0A">
        <w:rPr>
          <w:rFonts w:ascii="ＭＳ ゴシック" w:eastAsia="ＭＳ ゴシック" w:hAnsi="ＭＳ ゴシック" w:cs="Times New Roman" w:hint="eastAsia"/>
          <w:szCs w:val="24"/>
        </w:rPr>
        <w:t>条</w:t>
      </w:r>
      <w:r w:rsidR="001E7042" w:rsidRPr="00C41D0A">
        <w:rPr>
          <w:rFonts w:ascii="ＭＳ 明朝" w:eastAsia="ＭＳ 明朝" w:hAnsi="ＭＳ 明朝" w:cs="Times New Roman" w:hint="eastAsia"/>
          <w:szCs w:val="24"/>
        </w:rPr>
        <w:t xml:space="preserve">　この協定書の有効期間は、</w:t>
      </w:r>
      <w:r w:rsidR="006B078E" w:rsidRPr="00C41D0A">
        <w:rPr>
          <w:rFonts w:ascii="ＭＳ 明朝" w:eastAsia="ＭＳ 明朝" w:hAnsi="ＭＳ 明朝" w:cs="Times New Roman" w:hint="eastAsia"/>
          <w:szCs w:val="24"/>
        </w:rPr>
        <w:t>令和</w:t>
      </w:r>
      <w:r w:rsidR="00BE080C" w:rsidRPr="00C41D0A">
        <w:rPr>
          <w:rFonts w:ascii="ＭＳ 明朝" w:eastAsia="ＭＳ 明朝" w:hAnsi="ＭＳ 明朝" w:cs="Times New Roman" w:hint="eastAsia"/>
          <w:szCs w:val="24"/>
        </w:rPr>
        <w:t>８</w:t>
      </w:r>
      <w:r w:rsidRPr="00C41D0A">
        <w:rPr>
          <w:rFonts w:ascii="ＭＳ 明朝" w:eastAsia="ＭＳ 明朝" w:hAnsi="ＭＳ 明朝" w:cs="Times New Roman" w:hint="eastAsia"/>
          <w:szCs w:val="24"/>
        </w:rPr>
        <w:t>年</w:t>
      </w:r>
      <w:r w:rsidR="001E7042" w:rsidRPr="00C41D0A">
        <w:rPr>
          <w:rFonts w:ascii="ＭＳ 明朝" w:eastAsia="ＭＳ 明朝" w:hAnsi="ＭＳ 明朝" w:cs="Times New Roman" w:hint="eastAsia"/>
          <w:szCs w:val="24"/>
        </w:rPr>
        <w:t>４</w:t>
      </w:r>
      <w:r w:rsidRPr="00C41D0A">
        <w:rPr>
          <w:rFonts w:ascii="ＭＳ 明朝" w:eastAsia="ＭＳ 明朝" w:hAnsi="ＭＳ 明朝" w:cs="Times New Roman" w:hint="eastAsia"/>
          <w:szCs w:val="24"/>
        </w:rPr>
        <w:t>月</w:t>
      </w:r>
      <w:r w:rsidR="001E7042" w:rsidRPr="00C41D0A">
        <w:rPr>
          <w:rFonts w:ascii="ＭＳ 明朝" w:eastAsia="ＭＳ 明朝" w:hAnsi="ＭＳ 明朝" w:cs="Times New Roman" w:hint="eastAsia"/>
          <w:szCs w:val="24"/>
        </w:rPr>
        <w:t>１</w:t>
      </w:r>
      <w:r w:rsidR="006B078E" w:rsidRPr="00C41D0A">
        <w:rPr>
          <w:rFonts w:ascii="ＭＳ 明朝" w:eastAsia="ＭＳ 明朝" w:hAnsi="ＭＳ 明朝" w:cs="Times New Roman" w:hint="eastAsia"/>
          <w:szCs w:val="24"/>
        </w:rPr>
        <w:t>日から令和</w:t>
      </w:r>
      <w:r w:rsidR="00BE080C" w:rsidRPr="00C41D0A">
        <w:rPr>
          <w:rFonts w:ascii="ＭＳ 明朝" w:eastAsia="ＭＳ 明朝" w:hAnsi="ＭＳ 明朝" w:cs="Times New Roman" w:hint="eastAsia"/>
          <w:szCs w:val="24"/>
        </w:rPr>
        <w:t>１３</w:t>
      </w:r>
      <w:r w:rsidRPr="00C41D0A">
        <w:rPr>
          <w:rFonts w:ascii="ＭＳ 明朝" w:eastAsia="ＭＳ 明朝" w:hAnsi="ＭＳ 明朝" w:cs="Times New Roman" w:hint="eastAsia"/>
          <w:szCs w:val="24"/>
        </w:rPr>
        <w:t>年３月</w:t>
      </w:r>
      <w:r w:rsidR="001E7042" w:rsidRPr="00C41D0A">
        <w:rPr>
          <w:rFonts w:ascii="ＭＳ 明朝" w:eastAsia="ＭＳ 明朝" w:hAnsi="ＭＳ 明朝" w:cs="Times New Roman" w:hint="eastAsia"/>
          <w:szCs w:val="24"/>
        </w:rPr>
        <w:t>３１</w:t>
      </w:r>
      <w:r w:rsidRPr="00C41D0A">
        <w:rPr>
          <w:rFonts w:ascii="ＭＳ 明朝" w:eastAsia="ＭＳ 明朝" w:hAnsi="ＭＳ 明朝" w:cs="Times New Roman" w:hint="eastAsia"/>
          <w:szCs w:val="24"/>
        </w:rPr>
        <w:t>日までとする。</w:t>
      </w:r>
    </w:p>
    <w:p w14:paraId="52A3D261" w14:textId="77777777" w:rsidR="0026133F" w:rsidRPr="00C41D0A" w:rsidRDefault="0026133F" w:rsidP="0026133F">
      <w:pPr>
        <w:rPr>
          <w:rFonts w:ascii="Century" w:eastAsia="ＭＳ 明朝" w:hAnsi="Century" w:cs="Times New Roman"/>
          <w:szCs w:val="24"/>
        </w:rPr>
      </w:pPr>
    </w:p>
    <w:p w14:paraId="71CABF6F" w14:textId="77777777" w:rsidR="0026133F" w:rsidRPr="00C41D0A" w:rsidRDefault="0026133F" w:rsidP="0026133F">
      <w:pPr>
        <w:rPr>
          <w:rFonts w:ascii="ＭＳ 明朝" w:eastAsia="ＭＳ 明朝" w:hAnsi="ＭＳ 明朝" w:cs="Times New Roman"/>
          <w:szCs w:val="24"/>
        </w:rPr>
      </w:pPr>
      <w:r w:rsidRPr="00C41D0A">
        <w:rPr>
          <w:rFonts w:ascii="ＭＳ 明朝" w:eastAsia="ＭＳ 明朝" w:hAnsi="ＭＳ 明朝" w:cs="Times New Roman" w:hint="eastAsia"/>
          <w:szCs w:val="24"/>
        </w:rPr>
        <w:t xml:space="preserve">　本協定の締結を証するため、本書を２通作成し、甲乙両者記名押印のうえ各自１通を保有する。</w:t>
      </w:r>
    </w:p>
    <w:p w14:paraId="0A1EEA42" w14:textId="77777777" w:rsidR="0026133F" w:rsidRPr="00C41D0A" w:rsidRDefault="0026133F" w:rsidP="0026133F">
      <w:pPr>
        <w:rPr>
          <w:rFonts w:ascii="ＭＳ 明朝" w:eastAsia="ＭＳ 明朝" w:hAnsi="ＭＳ 明朝" w:cs="Times New Roman"/>
          <w:szCs w:val="24"/>
        </w:rPr>
      </w:pPr>
    </w:p>
    <w:p w14:paraId="5F0D8CDD" w14:textId="77777777" w:rsidR="0026133F" w:rsidRPr="00C41D0A" w:rsidRDefault="0026133F" w:rsidP="0026133F">
      <w:pPr>
        <w:rPr>
          <w:rFonts w:ascii="ＭＳ 明朝" w:eastAsia="ＭＳ 明朝" w:hAnsi="ＭＳ 明朝" w:cs="Times New Roman"/>
          <w:szCs w:val="24"/>
        </w:rPr>
      </w:pPr>
    </w:p>
    <w:p w14:paraId="25E1DE8B" w14:textId="77777777" w:rsidR="0026133F" w:rsidRPr="00C41D0A" w:rsidRDefault="006B078E" w:rsidP="0026133F">
      <w:pPr>
        <w:ind w:leftChars="100" w:left="210"/>
        <w:rPr>
          <w:rFonts w:ascii="ＭＳ 明朝" w:eastAsia="ＭＳ 明朝" w:hAnsi="ＭＳ 明朝" w:cs="Times New Roman"/>
          <w:szCs w:val="24"/>
        </w:rPr>
      </w:pPr>
      <w:r w:rsidRPr="00C41D0A">
        <w:rPr>
          <w:rFonts w:ascii="ＭＳ 明朝" w:eastAsia="ＭＳ 明朝" w:hAnsi="ＭＳ 明朝" w:cs="Times New Roman" w:hint="eastAsia"/>
          <w:szCs w:val="24"/>
        </w:rPr>
        <w:t>令和　年（</w:t>
      </w:r>
      <w:r w:rsidR="00F4794E" w:rsidRPr="00C41D0A">
        <w:rPr>
          <w:rFonts w:ascii="ＭＳ 明朝" w:eastAsia="ＭＳ 明朝" w:hAnsi="ＭＳ 明朝" w:cs="Times New Roman" w:hint="eastAsia"/>
          <w:szCs w:val="24"/>
        </w:rPr>
        <w:t xml:space="preserve">　　</w:t>
      </w:r>
      <w:r w:rsidRPr="00C41D0A">
        <w:rPr>
          <w:rFonts w:ascii="ＭＳ 明朝" w:eastAsia="ＭＳ 明朝" w:hAnsi="ＭＳ 明朝" w:cs="Times New Roman" w:hint="eastAsia"/>
          <w:szCs w:val="24"/>
        </w:rPr>
        <w:t xml:space="preserve">　　</w:t>
      </w:r>
      <w:r w:rsidR="0026133F" w:rsidRPr="00C41D0A">
        <w:rPr>
          <w:rFonts w:ascii="ＭＳ 明朝" w:eastAsia="ＭＳ 明朝" w:hAnsi="ＭＳ 明朝" w:cs="Times New Roman" w:hint="eastAsia"/>
          <w:szCs w:val="24"/>
        </w:rPr>
        <w:t>年</w:t>
      </w:r>
      <w:r w:rsidRPr="00C41D0A">
        <w:rPr>
          <w:rFonts w:ascii="ＭＳ 明朝" w:eastAsia="ＭＳ 明朝" w:hAnsi="ＭＳ 明朝" w:cs="Times New Roman" w:hint="eastAsia"/>
          <w:szCs w:val="24"/>
        </w:rPr>
        <w:t>）</w:t>
      </w:r>
      <w:r w:rsidR="00F4794E" w:rsidRPr="00C41D0A">
        <w:rPr>
          <w:rFonts w:ascii="ＭＳ 明朝" w:eastAsia="ＭＳ 明朝" w:hAnsi="ＭＳ 明朝" w:cs="Times New Roman" w:hint="eastAsia"/>
          <w:szCs w:val="24"/>
        </w:rPr>
        <w:t xml:space="preserve">　　</w:t>
      </w:r>
      <w:r w:rsidR="0026133F" w:rsidRPr="00C41D0A">
        <w:rPr>
          <w:rFonts w:ascii="ＭＳ 明朝" w:eastAsia="ＭＳ 明朝" w:hAnsi="ＭＳ 明朝" w:cs="Times New Roman" w:hint="eastAsia"/>
          <w:szCs w:val="24"/>
        </w:rPr>
        <w:t>月</w:t>
      </w:r>
      <w:r w:rsidR="00F4794E" w:rsidRPr="00C41D0A">
        <w:rPr>
          <w:rFonts w:ascii="ＭＳ 明朝" w:eastAsia="ＭＳ 明朝" w:hAnsi="ＭＳ 明朝" w:cs="Times New Roman" w:hint="eastAsia"/>
          <w:szCs w:val="24"/>
        </w:rPr>
        <w:t xml:space="preserve">　　</w:t>
      </w:r>
      <w:r w:rsidR="0026133F" w:rsidRPr="00C41D0A">
        <w:rPr>
          <w:rFonts w:ascii="ＭＳ 明朝" w:eastAsia="ＭＳ 明朝" w:hAnsi="ＭＳ 明朝" w:cs="Times New Roman" w:hint="eastAsia"/>
          <w:szCs w:val="24"/>
        </w:rPr>
        <w:t>日</w:t>
      </w:r>
    </w:p>
    <w:p w14:paraId="65232F52" w14:textId="77777777" w:rsidR="0026133F" w:rsidRPr="00C41D0A" w:rsidRDefault="0026133F" w:rsidP="0026133F">
      <w:pPr>
        <w:ind w:leftChars="100" w:left="210"/>
        <w:rPr>
          <w:rFonts w:ascii="ＭＳ 明朝" w:eastAsia="ＭＳ 明朝" w:hAnsi="ＭＳ 明朝" w:cs="Times New Roman"/>
          <w:szCs w:val="24"/>
        </w:rPr>
      </w:pPr>
    </w:p>
    <w:p w14:paraId="11DB38CE" w14:textId="77777777" w:rsidR="0026133F" w:rsidRPr="00C41D0A" w:rsidRDefault="0026133F" w:rsidP="001E7042">
      <w:pPr>
        <w:spacing w:line="320" w:lineRule="exact"/>
        <w:ind w:leftChars="100" w:left="210" w:firstLineChars="1700" w:firstLine="3570"/>
        <w:rPr>
          <w:rFonts w:ascii="ＭＳ 明朝" w:eastAsia="ＭＳ 明朝" w:hAnsi="ＭＳ 明朝" w:cs="Times New Roman"/>
          <w:szCs w:val="24"/>
        </w:rPr>
      </w:pPr>
      <w:r w:rsidRPr="00C41D0A">
        <w:rPr>
          <w:rFonts w:ascii="ＭＳ 明朝" w:eastAsia="ＭＳ 明朝" w:hAnsi="ＭＳ 明朝" w:cs="Times New Roman" w:hint="eastAsia"/>
          <w:szCs w:val="24"/>
        </w:rPr>
        <w:t xml:space="preserve">甲　</w:t>
      </w:r>
      <w:r w:rsidR="001E7042" w:rsidRPr="00C41D0A">
        <w:rPr>
          <w:rFonts w:ascii="Century" w:eastAsia="ＭＳ 明朝" w:hAnsi="Century" w:cs="Times New Roman" w:hint="eastAsia"/>
          <w:szCs w:val="24"/>
        </w:rPr>
        <w:t>熊本県</w:t>
      </w:r>
    </w:p>
    <w:p w14:paraId="221EEC69" w14:textId="253DF345" w:rsidR="0026133F" w:rsidRPr="00C41D0A" w:rsidRDefault="001E7042" w:rsidP="001E7042">
      <w:pPr>
        <w:spacing w:line="320" w:lineRule="exact"/>
        <w:ind w:leftChars="100" w:left="210" w:firstLineChars="2000" w:firstLine="4200"/>
        <w:rPr>
          <w:rFonts w:ascii="ＭＳ 明朝" w:eastAsia="ＭＳ 明朝" w:hAnsi="ＭＳ 明朝" w:cs="Times New Roman"/>
          <w:szCs w:val="24"/>
        </w:rPr>
      </w:pPr>
      <w:r w:rsidRPr="00C41D0A">
        <w:rPr>
          <w:rFonts w:ascii="ＭＳ 明朝" w:eastAsia="ＭＳ 明朝" w:hAnsi="ＭＳ 明朝" w:cs="Times New Roman" w:hint="eastAsia"/>
          <w:szCs w:val="24"/>
        </w:rPr>
        <w:t>代表者　熊本県知事</w:t>
      </w:r>
      <w:r w:rsidR="0026133F" w:rsidRPr="00C41D0A">
        <w:rPr>
          <w:rFonts w:ascii="ＭＳ 明朝" w:eastAsia="ＭＳ 明朝" w:hAnsi="ＭＳ 明朝" w:cs="Times New Roman" w:hint="eastAsia"/>
          <w:szCs w:val="24"/>
        </w:rPr>
        <w:t xml:space="preserve">　</w:t>
      </w:r>
      <w:r w:rsidR="00BE080C" w:rsidRPr="00C41D0A">
        <w:rPr>
          <w:rFonts w:ascii="ＭＳ 明朝" w:eastAsia="ＭＳ 明朝" w:hAnsi="ＭＳ 明朝" w:cs="Times New Roman" w:hint="eastAsia"/>
          <w:szCs w:val="24"/>
        </w:rPr>
        <w:t>木村　敬</w:t>
      </w:r>
    </w:p>
    <w:p w14:paraId="17604D1E" w14:textId="77777777" w:rsidR="0026133F" w:rsidRPr="00C41D0A" w:rsidRDefault="0026133F" w:rsidP="0026133F">
      <w:pPr>
        <w:ind w:leftChars="100" w:left="210"/>
        <w:rPr>
          <w:rFonts w:ascii="ＭＳ 明朝" w:eastAsia="ＭＳ 明朝" w:hAnsi="ＭＳ 明朝" w:cs="Times New Roman"/>
          <w:szCs w:val="24"/>
        </w:rPr>
      </w:pPr>
    </w:p>
    <w:p w14:paraId="647B2A9F" w14:textId="77777777" w:rsidR="0026133F" w:rsidRPr="00C41D0A" w:rsidRDefault="0026133F" w:rsidP="001E7042">
      <w:pPr>
        <w:spacing w:line="320" w:lineRule="exact"/>
        <w:ind w:leftChars="100" w:left="210" w:firstLineChars="1700" w:firstLine="3570"/>
        <w:rPr>
          <w:rFonts w:ascii="Century" w:eastAsia="ＭＳ 明朝" w:hAnsi="Century" w:cs="Times New Roman"/>
          <w:szCs w:val="24"/>
        </w:rPr>
      </w:pPr>
      <w:r w:rsidRPr="00C41D0A">
        <w:rPr>
          <w:rFonts w:ascii="ＭＳ 明朝" w:eastAsia="ＭＳ 明朝" w:hAnsi="ＭＳ 明朝" w:cs="Times New Roman" w:hint="eastAsia"/>
          <w:szCs w:val="24"/>
        </w:rPr>
        <w:t xml:space="preserve">乙　</w:t>
      </w:r>
      <w:r w:rsidRPr="00C41D0A">
        <w:rPr>
          <w:rFonts w:ascii="Century" w:eastAsia="ＭＳ 明朝" w:hAnsi="Century" w:cs="Times New Roman" w:hint="eastAsia"/>
          <w:szCs w:val="24"/>
        </w:rPr>
        <w:t xml:space="preserve">住所　　　　</w:t>
      </w:r>
    </w:p>
    <w:p w14:paraId="641F14D7" w14:textId="77777777" w:rsidR="0026133F" w:rsidRPr="00C41D0A" w:rsidRDefault="0026133F" w:rsidP="0026133F">
      <w:pPr>
        <w:spacing w:line="320" w:lineRule="exact"/>
        <w:ind w:left="210" w:hangingChars="100" w:hanging="210"/>
        <w:rPr>
          <w:rFonts w:ascii="Century" w:eastAsia="ＭＳ 明朝" w:hAnsi="Century" w:cs="Times New Roman"/>
          <w:szCs w:val="24"/>
          <w:u w:val="single"/>
        </w:rPr>
      </w:pPr>
      <w:r w:rsidRPr="00C41D0A">
        <w:rPr>
          <w:rFonts w:ascii="Century" w:eastAsia="ＭＳ 明朝" w:hAnsi="Century" w:cs="Times New Roman" w:hint="eastAsia"/>
          <w:szCs w:val="24"/>
        </w:rPr>
        <w:t xml:space="preserve">　　　</w:t>
      </w:r>
      <w:r w:rsidR="001E7042" w:rsidRPr="00C41D0A">
        <w:rPr>
          <w:rFonts w:ascii="Century" w:eastAsia="ＭＳ 明朝" w:hAnsi="Century" w:cs="Times New Roman" w:hint="eastAsia"/>
          <w:szCs w:val="24"/>
        </w:rPr>
        <w:t xml:space="preserve">　　　　　　　　　　　　　　　　　</w:t>
      </w:r>
      <w:r w:rsidRPr="00C41D0A">
        <w:rPr>
          <w:rFonts w:ascii="Century" w:eastAsia="ＭＳ 明朝" w:hAnsi="Century" w:cs="Times New Roman" w:hint="eastAsia"/>
          <w:szCs w:val="24"/>
        </w:rPr>
        <w:t xml:space="preserve">事業者名　　</w:t>
      </w:r>
    </w:p>
    <w:p w14:paraId="176F5858" w14:textId="77777777" w:rsidR="0026133F" w:rsidRPr="00C41D0A" w:rsidRDefault="0026133F" w:rsidP="001E7042">
      <w:pPr>
        <w:spacing w:line="320" w:lineRule="exact"/>
        <w:ind w:leftChars="100" w:left="210" w:firstLineChars="1700" w:firstLine="3570"/>
        <w:rPr>
          <w:rFonts w:ascii="Century" w:eastAsia="ＭＳ 明朝" w:hAnsi="Century" w:cs="Times New Roman"/>
          <w:szCs w:val="24"/>
        </w:rPr>
      </w:pPr>
      <w:r w:rsidRPr="00C41D0A">
        <w:rPr>
          <w:rFonts w:ascii="Century" w:eastAsia="ＭＳ 明朝" w:hAnsi="Century" w:cs="Times New Roman" w:hint="eastAsia"/>
          <w:szCs w:val="24"/>
        </w:rPr>
        <w:t xml:space="preserve">　　　代表者名　　</w:t>
      </w:r>
    </w:p>
    <w:p w14:paraId="259CF273" w14:textId="77777777" w:rsidR="0026133F" w:rsidRPr="00C41D0A" w:rsidRDefault="0026133F"/>
    <w:p w14:paraId="110DEE63" w14:textId="77777777" w:rsidR="0026133F" w:rsidRPr="00C41D0A" w:rsidRDefault="0026133F"/>
    <w:sectPr w:rsidR="0026133F" w:rsidRPr="00C41D0A">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2BB26" w14:textId="77777777" w:rsidR="006B078E" w:rsidRDefault="006B078E" w:rsidP="006B078E">
      <w:r>
        <w:separator/>
      </w:r>
    </w:p>
  </w:endnote>
  <w:endnote w:type="continuationSeparator" w:id="0">
    <w:p w14:paraId="13FD614B" w14:textId="77777777" w:rsidR="006B078E" w:rsidRDefault="006B078E" w:rsidP="006B0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C313" w14:textId="77777777" w:rsidR="006B078E" w:rsidRDefault="006B078E" w:rsidP="006B078E">
      <w:r>
        <w:separator/>
      </w:r>
    </w:p>
  </w:footnote>
  <w:footnote w:type="continuationSeparator" w:id="0">
    <w:p w14:paraId="4CD911D2" w14:textId="77777777" w:rsidR="006B078E" w:rsidRDefault="006B078E" w:rsidP="006B0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B373" w14:textId="58D13144" w:rsidR="00D77B87" w:rsidRDefault="00D77B8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133F"/>
    <w:rsid w:val="00132343"/>
    <w:rsid w:val="001E7042"/>
    <w:rsid w:val="0026133F"/>
    <w:rsid w:val="003F19E0"/>
    <w:rsid w:val="004044A1"/>
    <w:rsid w:val="004343DD"/>
    <w:rsid w:val="004C7698"/>
    <w:rsid w:val="005C6D77"/>
    <w:rsid w:val="00600289"/>
    <w:rsid w:val="00610792"/>
    <w:rsid w:val="006163BC"/>
    <w:rsid w:val="006B078E"/>
    <w:rsid w:val="00771B85"/>
    <w:rsid w:val="007E44EC"/>
    <w:rsid w:val="00860AA8"/>
    <w:rsid w:val="008B275A"/>
    <w:rsid w:val="00980BC7"/>
    <w:rsid w:val="009C7C2D"/>
    <w:rsid w:val="00AA4181"/>
    <w:rsid w:val="00B042D8"/>
    <w:rsid w:val="00B65C90"/>
    <w:rsid w:val="00BA0787"/>
    <w:rsid w:val="00BE080C"/>
    <w:rsid w:val="00C41D0A"/>
    <w:rsid w:val="00D77B87"/>
    <w:rsid w:val="00EB4CC8"/>
    <w:rsid w:val="00F1351E"/>
    <w:rsid w:val="00F47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BCC824"/>
  <w15:docId w15:val="{60C5D1B0-B9F2-460B-8B29-24D99D82F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078E"/>
    <w:pPr>
      <w:tabs>
        <w:tab w:val="center" w:pos="4252"/>
        <w:tab w:val="right" w:pos="8504"/>
      </w:tabs>
      <w:snapToGrid w:val="0"/>
    </w:pPr>
  </w:style>
  <w:style w:type="character" w:customStyle="1" w:styleId="a4">
    <w:name w:val="ヘッダー (文字)"/>
    <w:basedOn w:val="a0"/>
    <w:link w:val="a3"/>
    <w:uiPriority w:val="99"/>
    <w:rsid w:val="006B078E"/>
  </w:style>
  <w:style w:type="paragraph" w:styleId="a5">
    <w:name w:val="footer"/>
    <w:basedOn w:val="a"/>
    <w:link w:val="a6"/>
    <w:uiPriority w:val="99"/>
    <w:unhideWhenUsed/>
    <w:rsid w:val="006B078E"/>
    <w:pPr>
      <w:tabs>
        <w:tab w:val="center" w:pos="4252"/>
        <w:tab w:val="right" w:pos="8504"/>
      </w:tabs>
      <w:snapToGrid w:val="0"/>
    </w:pPr>
  </w:style>
  <w:style w:type="character" w:customStyle="1" w:styleId="a6">
    <w:name w:val="フッター (文字)"/>
    <w:basedOn w:val="a0"/>
    <w:link w:val="a5"/>
    <w:uiPriority w:val="99"/>
    <w:rsid w:val="006B078E"/>
  </w:style>
  <w:style w:type="paragraph" w:styleId="a7">
    <w:name w:val="Balloon Text"/>
    <w:basedOn w:val="a"/>
    <w:link w:val="a8"/>
    <w:uiPriority w:val="99"/>
    <w:semiHidden/>
    <w:unhideWhenUsed/>
    <w:rsid w:val="006B07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B078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335</Words>
  <Characters>1913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kumamoto</dc:creator>
  <cp:lastModifiedBy>2550248</cp:lastModifiedBy>
  <cp:revision>13</cp:revision>
  <cp:lastPrinted>2025-10-01T07:10:00Z</cp:lastPrinted>
  <dcterms:created xsi:type="dcterms:W3CDTF">2015-07-29T01:37:00Z</dcterms:created>
  <dcterms:modified xsi:type="dcterms:W3CDTF">2025-10-09T09:32:00Z</dcterms:modified>
</cp:coreProperties>
</file>