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C4" w:rsidRPr="004B083A" w:rsidRDefault="002D6300" w:rsidP="00F32854">
      <w:pPr>
        <w:wordWrap w:val="0"/>
        <w:jc w:val="righ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（様式５</w:t>
      </w:r>
      <w:r w:rsidR="007124C4" w:rsidRPr="004B083A">
        <w:rPr>
          <w:rFonts w:asciiTheme="majorEastAsia" w:eastAsiaTheme="majorEastAsia" w:hAnsiTheme="majorEastAsia" w:hint="eastAsia"/>
          <w:sz w:val="24"/>
          <w:szCs w:val="24"/>
        </w:rPr>
        <w:t>）</w:t>
      </w:r>
    </w:p>
    <w:p w:rsidR="007124C4" w:rsidRPr="004B083A" w:rsidRDefault="007124C4" w:rsidP="007124C4">
      <w:pPr>
        <w:jc w:val="right"/>
        <w:rPr>
          <w:rFonts w:asciiTheme="majorEastAsia" w:eastAsiaTheme="majorEastAsia" w:hAnsiTheme="majorEastAsia"/>
          <w:sz w:val="24"/>
          <w:szCs w:val="24"/>
        </w:rPr>
      </w:pPr>
    </w:p>
    <w:p w:rsidR="00EF1643" w:rsidRPr="004B083A" w:rsidRDefault="00F32854" w:rsidP="007124C4">
      <w:pPr>
        <w:jc w:val="righ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令和　　年　　月　　日　</w:t>
      </w:r>
    </w:p>
    <w:p w:rsidR="00F32854" w:rsidRPr="004B083A" w:rsidRDefault="00F32854" w:rsidP="00F32854">
      <w:pPr>
        <w:jc w:val="center"/>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誓約書</w:t>
      </w:r>
    </w:p>
    <w:p w:rsidR="00F32854" w:rsidRPr="004B083A" w:rsidRDefault="00F32854" w:rsidP="00F32854">
      <w:pPr>
        <w:jc w:val="center"/>
        <w:rPr>
          <w:rFonts w:asciiTheme="majorEastAsia" w:eastAsiaTheme="majorEastAsia" w:hAnsiTheme="majorEastAsia"/>
          <w:sz w:val="24"/>
          <w:szCs w:val="24"/>
        </w:rPr>
      </w:pPr>
    </w:p>
    <w:p w:rsidR="00F32854" w:rsidRPr="004B083A" w:rsidRDefault="00F32854" w:rsidP="00F32854">
      <w:pPr>
        <w:jc w:val="lef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　熊本県知事</w:t>
      </w:r>
      <w:r w:rsidR="00C97FD1">
        <w:rPr>
          <w:rFonts w:asciiTheme="majorEastAsia" w:eastAsiaTheme="majorEastAsia" w:hAnsiTheme="majorEastAsia" w:hint="eastAsia"/>
          <w:sz w:val="24"/>
          <w:szCs w:val="24"/>
        </w:rPr>
        <w:t xml:space="preserve">　木村　敬　</w:t>
      </w:r>
      <w:r w:rsidRPr="004B083A">
        <w:rPr>
          <w:rFonts w:asciiTheme="majorEastAsia" w:eastAsiaTheme="majorEastAsia" w:hAnsiTheme="majorEastAsia" w:hint="eastAsia"/>
          <w:sz w:val="24"/>
          <w:szCs w:val="24"/>
        </w:rPr>
        <w:t>様</w:t>
      </w:r>
    </w:p>
    <w:p w:rsidR="00F32854" w:rsidRPr="004B083A" w:rsidRDefault="00F32854" w:rsidP="00F32854">
      <w:pPr>
        <w:jc w:val="left"/>
        <w:rPr>
          <w:rFonts w:asciiTheme="majorEastAsia" w:eastAsiaTheme="majorEastAsia" w:hAnsiTheme="majorEastAsia"/>
          <w:sz w:val="24"/>
          <w:szCs w:val="24"/>
        </w:rPr>
      </w:pPr>
    </w:p>
    <w:p w:rsidR="00F32854" w:rsidRPr="004B083A" w:rsidRDefault="00F32854" w:rsidP="00F32854">
      <w:pPr>
        <w:wordWrap w:val="0"/>
        <w:jc w:val="righ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団体名　　　　　　　　　　　　　　　　</w:t>
      </w:r>
    </w:p>
    <w:p w:rsidR="00F32854" w:rsidRPr="004B083A" w:rsidRDefault="00F32854" w:rsidP="00F32854">
      <w:pPr>
        <w:wordWrap w:val="0"/>
        <w:jc w:val="righ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代表者氏名　　　　　　　　　　　　印　</w:t>
      </w:r>
    </w:p>
    <w:p w:rsidR="00F32854" w:rsidRPr="004B083A" w:rsidRDefault="00F32854" w:rsidP="00F32854">
      <w:pPr>
        <w:jc w:val="right"/>
        <w:rPr>
          <w:rFonts w:asciiTheme="majorEastAsia" w:eastAsiaTheme="majorEastAsia" w:hAnsiTheme="majorEastAsia"/>
          <w:sz w:val="24"/>
          <w:szCs w:val="24"/>
        </w:rPr>
      </w:pPr>
    </w:p>
    <w:p w:rsidR="00F32854" w:rsidRPr="004B083A" w:rsidRDefault="00F32854" w:rsidP="00B7371B">
      <w:pPr>
        <w:jc w:val="left"/>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 xml:space="preserve">　本団体は、下記項目すべてに該当していることを誓約します。</w:t>
      </w:r>
    </w:p>
    <w:p w:rsidR="00F32854" w:rsidRPr="004B083A" w:rsidRDefault="00F32854" w:rsidP="00F32854">
      <w:pPr>
        <w:pStyle w:val="a3"/>
        <w:rPr>
          <w:rFonts w:asciiTheme="majorEastAsia" w:eastAsiaTheme="majorEastAsia" w:hAnsiTheme="majorEastAsia"/>
        </w:rPr>
      </w:pPr>
      <w:r w:rsidRPr="004B083A">
        <w:rPr>
          <w:rFonts w:asciiTheme="majorEastAsia" w:eastAsiaTheme="majorEastAsia" w:hAnsiTheme="majorEastAsia" w:hint="eastAsia"/>
        </w:rPr>
        <w:t>記</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（１）社会福祉法人、公益社団法人、公益財団法人、一般社団法人、一般財団法人、特定非営利活動法人、生活協同組合、法人格のある営利団体のいずれかに該当する団体及びこれらの団体の共同体。</w:t>
      </w:r>
    </w:p>
    <w:p w:rsidR="00875DEB" w:rsidRPr="004B083A" w:rsidRDefault="00875DEB" w:rsidP="00875DEB">
      <w:pPr>
        <w:spacing w:line="320" w:lineRule="exact"/>
        <w:ind w:left="480" w:hangingChars="200" w:hanging="480"/>
        <w:rPr>
          <w:rFonts w:asciiTheme="majorEastAsia" w:eastAsiaTheme="majorEastAsia" w:hAnsiTheme="majorEastAsia"/>
          <w:sz w:val="24"/>
          <w:szCs w:val="24"/>
        </w:rPr>
      </w:pPr>
      <w:r w:rsidRPr="004B083A">
        <w:rPr>
          <w:rFonts w:asciiTheme="majorEastAsia" w:eastAsiaTheme="majorEastAsia" w:hAnsiTheme="majorEastAsia" w:hint="eastAsia"/>
          <w:sz w:val="24"/>
          <w:szCs w:val="24"/>
        </w:rPr>
        <w:t>（２）地方自治法施行令（昭和22年政令第161号）第１６７条の４第１項の規定に該当しないこと。複数の事業者の共同体の場合は、構成員すべてがこの要件を満たしていること</w:t>
      </w:r>
    </w:p>
    <w:p w:rsidR="00875DEB" w:rsidRPr="004B083A" w:rsidRDefault="00487B42" w:rsidP="00875DEB">
      <w:pPr>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875DEB" w:rsidRPr="004B083A">
        <w:rPr>
          <w:rFonts w:asciiTheme="majorEastAsia" w:eastAsiaTheme="majorEastAsia" w:hAnsiTheme="majorEastAsia" w:hint="eastAsia"/>
          <w:sz w:val="24"/>
          <w:szCs w:val="24"/>
        </w:rPr>
        <w:t>）熊本県から指名停止の処分を受けていない者であること。</w:t>
      </w:r>
    </w:p>
    <w:p w:rsidR="00875DEB" w:rsidRPr="004B083A" w:rsidRDefault="00487B42" w:rsidP="00875DEB">
      <w:pPr>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875DEB" w:rsidRPr="004B083A">
        <w:rPr>
          <w:rFonts w:asciiTheme="majorEastAsia" w:eastAsiaTheme="majorEastAsia" w:hAnsiTheme="majorEastAsia" w:hint="eastAsia"/>
          <w:sz w:val="24"/>
          <w:szCs w:val="24"/>
        </w:rPr>
        <w:t>）消費税及び地方消費税並びに都道府県税の未納がない者であること。</w:t>
      </w:r>
    </w:p>
    <w:p w:rsidR="00875DEB" w:rsidRPr="004B083A" w:rsidRDefault="00487B42" w:rsidP="00875DEB">
      <w:pPr>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875DEB" w:rsidRPr="004B083A">
        <w:rPr>
          <w:rFonts w:asciiTheme="majorEastAsia" w:eastAsiaTheme="majorEastAsia" w:hAnsiTheme="majorEastAsia" w:hint="eastAsia"/>
          <w:sz w:val="24"/>
          <w:szCs w:val="24"/>
        </w:rPr>
        <w:t>）会社更生法、民事再生法等に基づく更生又は再生手続きを行っていないこと。また手形交換所による取引停止処分、主要取引先から取引停止等の事実があり、経営状態が著しく不健全でないこと。</w:t>
      </w:r>
    </w:p>
    <w:p w:rsidR="00B7371B" w:rsidRDefault="00487B42" w:rsidP="00B7371B">
      <w:pPr>
        <w:spacing w:line="320" w:lineRule="exact"/>
        <w:ind w:left="480" w:hangingChars="200" w:hanging="480"/>
        <w:rPr>
          <w:rFonts w:ascii="ＭＳ ゴシック" w:eastAsia="ＭＳ ゴシック" w:hAnsi="ＭＳ ゴシック"/>
          <w:sz w:val="24"/>
          <w:szCs w:val="24"/>
        </w:rPr>
      </w:pPr>
      <w:r>
        <w:rPr>
          <w:rFonts w:asciiTheme="majorEastAsia" w:eastAsiaTheme="majorEastAsia" w:hAnsiTheme="majorEastAsia" w:hint="eastAsia"/>
          <w:sz w:val="24"/>
          <w:szCs w:val="24"/>
        </w:rPr>
        <w:t>（６</w:t>
      </w:r>
      <w:r w:rsidR="00875DEB" w:rsidRPr="004B083A">
        <w:rPr>
          <w:rFonts w:asciiTheme="majorEastAsia" w:eastAsiaTheme="majorEastAsia" w:hAnsiTheme="majorEastAsia" w:hint="eastAsia"/>
          <w:sz w:val="24"/>
          <w:szCs w:val="24"/>
        </w:rPr>
        <w:t>）</w:t>
      </w:r>
      <w:r w:rsidR="00B7371B" w:rsidRPr="00E33C9F">
        <w:rPr>
          <w:rFonts w:ascii="ＭＳ ゴシック" w:eastAsia="ＭＳ ゴシック" w:hAnsi="ＭＳ ゴシック"/>
          <w:sz w:val="24"/>
          <w:szCs w:val="24"/>
        </w:rPr>
        <w:t>自己又は自社の役員等が、次の各号のいずれも該当する者でないこと、及び次のイ及びウに掲げる者が、その経営に実質的に関与していないこと。</w:t>
      </w:r>
    </w:p>
    <w:p w:rsidR="00B7371B" w:rsidRDefault="00B7371B" w:rsidP="00B7371B">
      <w:pPr>
        <w:spacing w:line="320" w:lineRule="exact"/>
        <w:ind w:leftChars="300" w:left="870" w:hangingChars="100" w:hanging="240"/>
        <w:rPr>
          <w:rFonts w:ascii="ＭＳ ゴシック" w:eastAsia="ＭＳ ゴシック" w:hAnsi="ＭＳ ゴシック"/>
          <w:sz w:val="24"/>
          <w:szCs w:val="24"/>
        </w:rPr>
      </w:pPr>
      <w:r w:rsidRPr="00E33C9F">
        <w:rPr>
          <w:rFonts w:ascii="ＭＳ ゴシック" w:eastAsia="ＭＳ ゴシック" w:hAnsi="ＭＳ ゴシック"/>
          <w:sz w:val="24"/>
          <w:szCs w:val="24"/>
        </w:rPr>
        <w:t>ア</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暴力団（暴力団員による不当な行為の防止等に関する法律第２条第２号に規定する暴力団をいう。以下同じ。）</w:t>
      </w:r>
    </w:p>
    <w:p w:rsidR="00B7371B" w:rsidRDefault="00B7371B" w:rsidP="00B7371B">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イ</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暴力団員（同法第２条第６号に規定する暴力団員をいう。以下同じ。）</w:t>
      </w:r>
    </w:p>
    <w:p w:rsidR="00B7371B" w:rsidRDefault="00B7371B" w:rsidP="00B7371B">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ウ</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暴力団員でなくなった日から５年を経過しない者</w:t>
      </w:r>
    </w:p>
    <w:p w:rsidR="00B7371B" w:rsidRDefault="00B7371B" w:rsidP="00B7371B">
      <w:pPr>
        <w:spacing w:line="320" w:lineRule="exact"/>
        <w:ind w:leftChars="300" w:left="870" w:hangingChars="100" w:hanging="240"/>
        <w:rPr>
          <w:rFonts w:ascii="ＭＳ ゴシック" w:eastAsia="ＭＳ ゴシック" w:hAnsi="ＭＳ ゴシック"/>
          <w:sz w:val="24"/>
          <w:szCs w:val="24"/>
        </w:rPr>
      </w:pPr>
      <w:r w:rsidRPr="00E33C9F">
        <w:rPr>
          <w:rFonts w:ascii="ＭＳ ゴシック" w:eastAsia="ＭＳ ゴシック" w:hAnsi="ＭＳ ゴシック"/>
          <w:sz w:val="24"/>
          <w:szCs w:val="24"/>
        </w:rPr>
        <w:t>エ</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自己、自社若しくは第三者の不正な利益を図る目的又は第三者に損害を与える目的をもって暴力団又は暴力団員を利用している者</w:t>
      </w:r>
    </w:p>
    <w:p w:rsidR="00B7371B" w:rsidRDefault="00B7371B" w:rsidP="00B7371B">
      <w:pPr>
        <w:spacing w:line="320" w:lineRule="exact"/>
        <w:ind w:leftChars="300" w:left="870" w:hangingChars="100" w:hanging="240"/>
        <w:rPr>
          <w:rFonts w:ascii="ＭＳ ゴシック" w:eastAsia="ＭＳ ゴシック" w:hAnsi="ＭＳ ゴシック"/>
          <w:sz w:val="24"/>
          <w:szCs w:val="24"/>
        </w:rPr>
      </w:pPr>
      <w:r w:rsidRPr="00E33C9F">
        <w:rPr>
          <w:rFonts w:ascii="ＭＳ ゴシック" w:eastAsia="ＭＳ ゴシック" w:hAnsi="ＭＳ ゴシック"/>
          <w:sz w:val="24"/>
          <w:szCs w:val="24"/>
        </w:rPr>
        <w:t>オ</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暴力団又は暴力団員に対して資金等を提供し、又は便宜を供与する等、直接的又は積極的に暴力団の維持運営に協力し、又は関与している者</w:t>
      </w:r>
    </w:p>
    <w:p w:rsidR="00B7371B" w:rsidRDefault="00B7371B" w:rsidP="00B7371B">
      <w:pPr>
        <w:spacing w:line="320" w:lineRule="exact"/>
        <w:ind w:leftChars="300" w:left="630"/>
        <w:rPr>
          <w:rFonts w:ascii="ＭＳ ゴシック" w:eastAsia="ＭＳ ゴシック" w:hAnsi="ＭＳ ゴシック"/>
          <w:sz w:val="24"/>
          <w:szCs w:val="24"/>
        </w:rPr>
      </w:pPr>
      <w:r w:rsidRPr="00E33C9F">
        <w:rPr>
          <w:rFonts w:ascii="ＭＳ ゴシック" w:eastAsia="ＭＳ ゴシック" w:hAnsi="ＭＳ ゴシック"/>
          <w:sz w:val="24"/>
          <w:szCs w:val="24"/>
        </w:rPr>
        <w:t>カ</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暴力団又は暴力団員と社会的に非難されるべき関係を有している者</w:t>
      </w:r>
    </w:p>
    <w:p w:rsidR="00875DEB" w:rsidRPr="00B7371B" w:rsidRDefault="00B7371B" w:rsidP="00B7371B">
      <w:pPr>
        <w:spacing w:line="320" w:lineRule="exact"/>
        <w:ind w:leftChars="300" w:left="630"/>
        <w:rPr>
          <w:rFonts w:asciiTheme="majorEastAsia" w:eastAsiaTheme="majorEastAsia" w:hAnsiTheme="majorEastAsia"/>
          <w:sz w:val="24"/>
          <w:szCs w:val="24"/>
        </w:rPr>
      </w:pPr>
      <w:r w:rsidRPr="00E33C9F">
        <w:rPr>
          <w:rFonts w:ascii="ＭＳ ゴシック" w:eastAsia="ＭＳ ゴシック" w:hAnsi="ＭＳ ゴシック"/>
          <w:sz w:val="24"/>
          <w:szCs w:val="24"/>
        </w:rPr>
        <w:t>キ</w:t>
      </w:r>
      <w:r>
        <w:rPr>
          <w:rFonts w:ascii="ＭＳ ゴシック" w:eastAsia="ＭＳ ゴシック" w:hAnsi="ＭＳ ゴシック" w:hint="eastAsia"/>
          <w:sz w:val="24"/>
          <w:szCs w:val="24"/>
        </w:rPr>
        <w:t xml:space="preserve">　</w:t>
      </w:r>
      <w:r w:rsidRPr="00E33C9F">
        <w:rPr>
          <w:rFonts w:ascii="ＭＳ ゴシック" w:eastAsia="ＭＳ ゴシック" w:hAnsi="ＭＳ ゴシック"/>
          <w:sz w:val="24"/>
          <w:szCs w:val="24"/>
        </w:rPr>
        <w:t>暴力団又は暴力団員であることを知りながらこれらを利用している者</w:t>
      </w:r>
    </w:p>
    <w:p w:rsidR="00875DEB" w:rsidRPr="004B083A" w:rsidRDefault="00487B42" w:rsidP="00875DEB">
      <w:pPr>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875DEB" w:rsidRPr="004B083A">
        <w:rPr>
          <w:rFonts w:asciiTheme="majorEastAsia" w:eastAsiaTheme="majorEastAsia" w:hAnsiTheme="majorEastAsia" w:hint="eastAsia"/>
          <w:sz w:val="24"/>
          <w:szCs w:val="24"/>
        </w:rPr>
        <w:t>）仕様書の趣旨に則り、委託業務内容を遂行する能力を有しているとともに、県の施策等を十分理解し、本事業の実施にあたって県と密接に連携できること。</w:t>
      </w:r>
    </w:p>
    <w:p w:rsidR="00875DEB" w:rsidRPr="004B083A" w:rsidRDefault="00487B42" w:rsidP="00875DEB">
      <w:pPr>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875DEB" w:rsidRPr="004B083A">
        <w:rPr>
          <w:rFonts w:asciiTheme="majorEastAsia" w:eastAsiaTheme="majorEastAsia" w:hAnsiTheme="majorEastAsia" w:hint="eastAsia"/>
          <w:sz w:val="24"/>
          <w:szCs w:val="24"/>
        </w:rPr>
        <w:t>）実施に必要なネットワークと情報、ノウハウを有していること。</w:t>
      </w:r>
    </w:p>
    <w:p w:rsidR="00F36BE8" w:rsidRPr="004B083A" w:rsidRDefault="00D10F6F" w:rsidP="00875DEB">
      <w:pPr>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87B42">
        <w:rPr>
          <w:rFonts w:asciiTheme="majorEastAsia" w:eastAsiaTheme="majorEastAsia" w:hAnsiTheme="majorEastAsia" w:hint="eastAsia"/>
          <w:sz w:val="24"/>
          <w:szCs w:val="24"/>
        </w:rPr>
        <w:t>９</w:t>
      </w:r>
      <w:bookmarkStart w:id="0" w:name="_GoBack"/>
      <w:bookmarkEnd w:id="0"/>
      <w:r w:rsidR="00875DEB" w:rsidRPr="004B083A">
        <w:rPr>
          <w:rFonts w:asciiTheme="majorEastAsia" w:eastAsiaTheme="majorEastAsia" w:hAnsiTheme="majorEastAsia" w:hint="eastAsia"/>
          <w:sz w:val="24"/>
          <w:szCs w:val="24"/>
        </w:rPr>
        <w:t>）当該委託事業を円滑に遂行するために必要な経営基盤と遂行体制を有すること。また、担当者を配置し、県との業務調整を円滑に行える体制が取れること。</w:t>
      </w:r>
    </w:p>
    <w:sectPr w:rsidR="00F36BE8" w:rsidRPr="004B083A" w:rsidSect="00B7371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7E" w:rsidRDefault="0034577E" w:rsidP="00F36BE8">
      <w:r>
        <w:separator/>
      </w:r>
    </w:p>
  </w:endnote>
  <w:endnote w:type="continuationSeparator" w:id="0">
    <w:p w:rsidR="0034577E" w:rsidRDefault="0034577E" w:rsidP="00F3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7E" w:rsidRDefault="0034577E" w:rsidP="00F36BE8">
      <w:r>
        <w:separator/>
      </w:r>
    </w:p>
  </w:footnote>
  <w:footnote w:type="continuationSeparator" w:id="0">
    <w:p w:rsidR="0034577E" w:rsidRDefault="0034577E" w:rsidP="00F36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54"/>
    <w:rsid w:val="0009355A"/>
    <w:rsid w:val="001B0E45"/>
    <w:rsid w:val="002D6300"/>
    <w:rsid w:val="0034577E"/>
    <w:rsid w:val="00487B42"/>
    <w:rsid w:val="004B083A"/>
    <w:rsid w:val="00636CFF"/>
    <w:rsid w:val="007124C4"/>
    <w:rsid w:val="007D3797"/>
    <w:rsid w:val="00875DEB"/>
    <w:rsid w:val="00B7371B"/>
    <w:rsid w:val="00C46DF2"/>
    <w:rsid w:val="00C97FD1"/>
    <w:rsid w:val="00D10F6F"/>
    <w:rsid w:val="00EF1643"/>
    <w:rsid w:val="00F32854"/>
    <w:rsid w:val="00F3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19050B"/>
  <w15:docId w15:val="{2CF55ECE-7AE4-4FB0-B8DD-D4744E6B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2854"/>
    <w:pPr>
      <w:jc w:val="center"/>
    </w:pPr>
    <w:rPr>
      <w:sz w:val="24"/>
      <w:szCs w:val="24"/>
    </w:rPr>
  </w:style>
  <w:style w:type="character" w:customStyle="1" w:styleId="a4">
    <w:name w:val="記 (文字)"/>
    <w:basedOn w:val="a0"/>
    <w:link w:val="a3"/>
    <w:uiPriority w:val="99"/>
    <w:rsid w:val="00F32854"/>
    <w:rPr>
      <w:sz w:val="24"/>
      <w:szCs w:val="24"/>
    </w:rPr>
  </w:style>
  <w:style w:type="paragraph" w:styleId="a5">
    <w:name w:val="Closing"/>
    <w:basedOn w:val="a"/>
    <w:link w:val="a6"/>
    <w:uiPriority w:val="99"/>
    <w:unhideWhenUsed/>
    <w:rsid w:val="00F32854"/>
    <w:pPr>
      <w:jc w:val="right"/>
    </w:pPr>
    <w:rPr>
      <w:sz w:val="24"/>
      <w:szCs w:val="24"/>
    </w:rPr>
  </w:style>
  <w:style w:type="character" w:customStyle="1" w:styleId="a6">
    <w:name w:val="結語 (文字)"/>
    <w:basedOn w:val="a0"/>
    <w:link w:val="a5"/>
    <w:uiPriority w:val="99"/>
    <w:rsid w:val="00F32854"/>
    <w:rPr>
      <w:sz w:val="24"/>
      <w:szCs w:val="24"/>
    </w:rPr>
  </w:style>
  <w:style w:type="paragraph" w:styleId="a7">
    <w:name w:val="header"/>
    <w:basedOn w:val="a"/>
    <w:link w:val="a8"/>
    <w:uiPriority w:val="99"/>
    <w:unhideWhenUsed/>
    <w:rsid w:val="00F36BE8"/>
    <w:pPr>
      <w:tabs>
        <w:tab w:val="center" w:pos="4252"/>
        <w:tab w:val="right" w:pos="8504"/>
      </w:tabs>
      <w:snapToGrid w:val="0"/>
    </w:pPr>
  </w:style>
  <w:style w:type="character" w:customStyle="1" w:styleId="a8">
    <w:name w:val="ヘッダー (文字)"/>
    <w:basedOn w:val="a0"/>
    <w:link w:val="a7"/>
    <w:uiPriority w:val="99"/>
    <w:rsid w:val="00F36BE8"/>
  </w:style>
  <w:style w:type="paragraph" w:styleId="a9">
    <w:name w:val="footer"/>
    <w:basedOn w:val="a"/>
    <w:link w:val="aa"/>
    <w:uiPriority w:val="99"/>
    <w:unhideWhenUsed/>
    <w:rsid w:val="00F36BE8"/>
    <w:pPr>
      <w:tabs>
        <w:tab w:val="center" w:pos="4252"/>
        <w:tab w:val="right" w:pos="8504"/>
      </w:tabs>
      <w:snapToGrid w:val="0"/>
    </w:pPr>
  </w:style>
  <w:style w:type="character" w:customStyle="1" w:styleId="aa">
    <w:name w:val="フッター (文字)"/>
    <w:basedOn w:val="a0"/>
    <w:link w:val="a9"/>
    <w:uiPriority w:val="99"/>
    <w:rsid w:val="00F36BE8"/>
  </w:style>
  <w:style w:type="paragraph" w:styleId="ab">
    <w:name w:val="Balloon Text"/>
    <w:basedOn w:val="a"/>
    <w:link w:val="ac"/>
    <w:uiPriority w:val="99"/>
    <w:semiHidden/>
    <w:unhideWhenUsed/>
    <w:rsid w:val="007D37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3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9550324</cp:lastModifiedBy>
  <cp:revision>12</cp:revision>
  <cp:lastPrinted>2025-06-14T03:22:00Z</cp:lastPrinted>
  <dcterms:created xsi:type="dcterms:W3CDTF">2020-06-24T11:12:00Z</dcterms:created>
  <dcterms:modified xsi:type="dcterms:W3CDTF">2025-07-10T02:33:00Z</dcterms:modified>
</cp:coreProperties>
</file>