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7C48" w14:textId="42DB5007" w:rsidR="00157867" w:rsidRPr="007F67E8" w:rsidRDefault="00157867" w:rsidP="00157867">
      <w:pPr>
        <w:jc w:val="left"/>
        <w:rPr>
          <w:rFonts w:asciiTheme="minorEastAsia" w:eastAsiaTheme="minorEastAsia" w:hAnsiTheme="minorEastAsia"/>
        </w:rPr>
      </w:pPr>
      <w:r w:rsidRPr="007F67E8">
        <w:rPr>
          <w:rFonts w:asciiTheme="minorEastAsia" w:eastAsiaTheme="minorEastAsia" w:hAnsiTheme="minorEastAsia" w:hint="eastAsia"/>
        </w:rPr>
        <w:t>様式第２号の１－②【</w:t>
      </w:r>
      <w:r w:rsidRPr="007F67E8">
        <w:rPr>
          <w:rFonts w:asciiTheme="minorEastAsia" w:eastAsiaTheme="minorEastAsia" w:hAnsiTheme="minorEastAsia" w:cs="ＭＳ 明朝" w:hint="eastAsia"/>
        </w:rPr>
        <w:t>⑴</w:t>
      </w:r>
      <w:r w:rsidRPr="007F67E8">
        <w:rPr>
          <w:rFonts w:asciiTheme="minorEastAsia" w:eastAsiaTheme="minorEastAsia" w:hAnsiTheme="minorEastAsia" w:hint="eastAsia"/>
        </w:rPr>
        <w:t>実務経験のある教員等による授業科目の配置】</w:t>
      </w:r>
    </w:p>
    <w:p w14:paraId="4413BF81" w14:textId="77777777" w:rsidR="00157867" w:rsidRPr="007F67E8"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7F67E8" w:rsidRDefault="00157867" w:rsidP="00157867">
      <w:pPr>
        <w:ind w:left="210" w:hangingChars="100" w:hanging="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7F67E8"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7F67E8" w:rsidRPr="007F67E8" w14:paraId="41D741B6" w14:textId="77777777" w:rsidTr="006A310D">
        <w:tc>
          <w:tcPr>
            <w:tcW w:w="2127" w:type="dxa"/>
          </w:tcPr>
          <w:p w14:paraId="39F0BD8E" w14:textId="77777777" w:rsidR="00157867" w:rsidRPr="007F67E8" w:rsidRDefault="00157867" w:rsidP="006A310D">
            <w:pPr>
              <w:rPr>
                <w:rFonts w:asciiTheme="minorEastAsia" w:eastAsiaTheme="minorEastAsia" w:hAnsiTheme="minorEastAsia"/>
                <w:sz w:val="24"/>
                <w:szCs w:val="24"/>
              </w:rPr>
            </w:pPr>
            <w:r w:rsidRPr="007F67E8">
              <w:rPr>
                <w:rFonts w:asciiTheme="minorEastAsia" w:eastAsiaTheme="minorEastAsia" w:hAnsiTheme="minorEastAsia" w:hint="eastAsia"/>
              </w:rPr>
              <w:t>学校名</w:t>
            </w:r>
          </w:p>
        </w:tc>
        <w:tc>
          <w:tcPr>
            <w:tcW w:w="6378" w:type="dxa"/>
          </w:tcPr>
          <w:p w14:paraId="63A4BC43" w14:textId="4C00AF9B" w:rsidR="00157867" w:rsidRPr="007F67E8" w:rsidRDefault="002251DC" w:rsidP="006A310D">
            <w:pPr>
              <w:rPr>
                <w:rFonts w:asciiTheme="minorEastAsia" w:eastAsiaTheme="minorEastAsia" w:hAnsiTheme="minorEastAsia"/>
                <w:sz w:val="24"/>
                <w:szCs w:val="24"/>
              </w:rPr>
            </w:pPr>
            <w:r w:rsidRPr="007F67E8">
              <w:rPr>
                <w:rFonts w:hint="eastAsia"/>
              </w:rPr>
              <w:t>熊本県立農業大学校</w:t>
            </w:r>
          </w:p>
        </w:tc>
      </w:tr>
      <w:tr w:rsidR="00157867" w:rsidRPr="007F67E8" w14:paraId="1EB06C06" w14:textId="77777777" w:rsidTr="006A310D">
        <w:tc>
          <w:tcPr>
            <w:tcW w:w="2127" w:type="dxa"/>
          </w:tcPr>
          <w:p w14:paraId="7A00C81E" w14:textId="77777777" w:rsidR="00157867" w:rsidRPr="007F67E8" w:rsidRDefault="00157867" w:rsidP="006A310D">
            <w:pPr>
              <w:rPr>
                <w:rFonts w:asciiTheme="minorEastAsia" w:eastAsiaTheme="minorEastAsia" w:hAnsiTheme="minorEastAsia"/>
                <w:sz w:val="24"/>
                <w:szCs w:val="24"/>
              </w:rPr>
            </w:pPr>
            <w:r w:rsidRPr="007F67E8">
              <w:rPr>
                <w:rFonts w:asciiTheme="minorEastAsia" w:eastAsiaTheme="minorEastAsia" w:hAnsiTheme="minorEastAsia" w:hint="eastAsia"/>
              </w:rPr>
              <w:t>設置者名</w:t>
            </w:r>
          </w:p>
        </w:tc>
        <w:tc>
          <w:tcPr>
            <w:tcW w:w="6378" w:type="dxa"/>
          </w:tcPr>
          <w:p w14:paraId="0B0A2169" w14:textId="61F68AED" w:rsidR="00157867" w:rsidRPr="007F67E8" w:rsidRDefault="002251DC" w:rsidP="006A310D">
            <w:pPr>
              <w:rPr>
                <w:rFonts w:asciiTheme="minorEastAsia" w:eastAsiaTheme="minorEastAsia" w:hAnsiTheme="minorEastAsia"/>
                <w:sz w:val="24"/>
                <w:szCs w:val="24"/>
              </w:rPr>
            </w:pPr>
            <w:r w:rsidRPr="007F67E8">
              <w:rPr>
                <w:rFonts w:hint="eastAsia"/>
              </w:rPr>
              <w:t>熊本県</w:t>
            </w:r>
          </w:p>
        </w:tc>
      </w:tr>
    </w:tbl>
    <w:p w14:paraId="712CE277" w14:textId="3A2A0EAE" w:rsidR="00157867" w:rsidRPr="007F67E8" w:rsidRDefault="00157867" w:rsidP="00157867">
      <w:pPr>
        <w:rPr>
          <w:rFonts w:asciiTheme="minorEastAsia" w:eastAsiaTheme="minorEastAsia" w:hAnsiTheme="minorEastAsia"/>
        </w:rPr>
      </w:pPr>
    </w:p>
    <w:p w14:paraId="7A81F842" w14:textId="77777777" w:rsidR="00B75009" w:rsidRPr="007F67E8" w:rsidRDefault="00B75009" w:rsidP="00157867">
      <w:pPr>
        <w:rPr>
          <w:rFonts w:asciiTheme="minorEastAsia" w:eastAsiaTheme="minorEastAsia" w:hAnsiTheme="minorEastAsia"/>
        </w:rPr>
      </w:pPr>
    </w:p>
    <w:p w14:paraId="61F8E996" w14:textId="735AB1B6" w:rsidR="00157867" w:rsidRPr="007F67E8" w:rsidRDefault="00DC3AC5" w:rsidP="00157867">
      <w:pPr>
        <w:rPr>
          <w:rFonts w:asciiTheme="minorEastAsia" w:eastAsiaTheme="minorEastAsia" w:hAnsiTheme="minorEastAsia"/>
        </w:rPr>
      </w:pPr>
      <w:r w:rsidRPr="007F67E8">
        <w:rPr>
          <w:rFonts w:asciiTheme="minorEastAsia" w:eastAsiaTheme="minorEastAsia" w:hAnsiTheme="minorEastAsia" w:hint="eastAsia"/>
        </w:rPr>
        <w:t>１．</w:t>
      </w:r>
      <w:r w:rsidR="00157867" w:rsidRPr="007F67E8">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7F67E8" w:rsidRPr="007F67E8" w14:paraId="500D22AA" w14:textId="77777777" w:rsidTr="006A310D">
        <w:trPr>
          <w:trHeight w:val="2568"/>
        </w:trPr>
        <w:tc>
          <w:tcPr>
            <w:tcW w:w="1871" w:type="dxa"/>
            <w:vAlign w:val="center"/>
          </w:tcPr>
          <w:p w14:paraId="25261129" w14:textId="77777777" w:rsidR="00157867" w:rsidRPr="007F67E8" w:rsidRDefault="00157867" w:rsidP="006A310D">
            <w:pPr>
              <w:jc w:val="center"/>
              <w:rPr>
                <w:rFonts w:asciiTheme="minorEastAsia" w:eastAsiaTheme="minorEastAsia" w:hAnsiTheme="minorEastAsia"/>
                <w:sz w:val="22"/>
              </w:rPr>
            </w:pPr>
            <w:r w:rsidRPr="007F67E8">
              <w:rPr>
                <w:rFonts w:asciiTheme="minorEastAsia" w:eastAsiaTheme="minorEastAsia" w:hAnsiTheme="minorEastAsia" w:hint="eastAsia"/>
                <w:sz w:val="22"/>
              </w:rPr>
              <w:t>課程名</w:t>
            </w:r>
          </w:p>
        </w:tc>
        <w:tc>
          <w:tcPr>
            <w:tcW w:w="1843" w:type="dxa"/>
            <w:vAlign w:val="center"/>
          </w:tcPr>
          <w:p w14:paraId="406D1A6D" w14:textId="77777777" w:rsidR="00157867" w:rsidRPr="007F67E8" w:rsidRDefault="00157867" w:rsidP="006A310D">
            <w:pPr>
              <w:jc w:val="center"/>
              <w:rPr>
                <w:rFonts w:asciiTheme="minorEastAsia" w:eastAsiaTheme="minorEastAsia" w:hAnsiTheme="minorEastAsia"/>
                <w:sz w:val="22"/>
              </w:rPr>
            </w:pPr>
            <w:r w:rsidRPr="007F67E8">
              <w:rPr>
                <w:rFonts w:asciiTheme="minorEastAsia" w:eastAsiaTheme="minorEastAsia" w:hAnsiTheme="minorEastAsia" w:hint="eastAsia"/>
                <w:sz w:val="22"/>
              </w:rPr>
              <w:t>学科名</w:t>
            </w:r>
          </w:p>
        </w:tc>
        <w:tc>
          <w:tcPr>
            <w:tcW w:w="709" w:type="dxa"/>
            <w:vAlign w:val="center"/>
          </w:tcPr>
          <w:p w14:paraId="349B9AD8" w14:textId="77777777" w:rsidR="00157867" w:rsidRPr="007F67E8" w:rsidRDefault="00157867" w:rsidP="006A310D">
            <w:pPr>
              <w:jc w:val="center"/>
              <w:rPr>
                <w:rFonts w:asciiTheme="minorEastAsia" w:eastAsiaTheme="minorEastAsia" w:hAnsiTheme="minorEastAsia"/>
                <w:sz w:val="22"/>
              </w:rPr>
            </w:pPr>
            <w:r w:rsidRPr="007F67E8">
              <w:rPr>
                <w:rFonts w:asciiTheme="minorEastAsia" w:eastAsiaTheme="minorEastAsia" w:hAnsiTheme="minorEastAsia" w:hint="eastAsia"/>
                <w:sz w:val="22"/>
                <w:fitText w:val="550" w:id="1957940736"/>
              </w:rPr>
              <w:t>夜間･</w:t>
            </w:r>
            <w:r w:rsidRPr="007F67E8">
              <w:rPr>
                <w:rFonts w:asciiTheme="minorEastAsia" w:eastAsiaTheme="minorEastAsia" w:hAnsiTheme="minorEastAsia" w:hint="eastAsia"/>
                <w:sz w:val="22"/>
              </w:rPr>
              <w:t>通信制の場合</w:t>
            </w:r>
          </w:p>
        </w:tc>
        <w:tc>
          <w:tcPr>
            <w:tcW w:w="1644" w:type="dxa"/>
            <w:tcBorders>
              <w:right w:val="single" w:sz="4" w:space="0" w:color="auto"/>
            </w:tcBorders>
            <w:vAlign w:val="center"/>
          </w:tcPr>
          <w:p w14:paraId="509022BD" w14:textId="7482AD5E" w:rsidR="00157867" w:rsidRPr="007F67E8" w:rsidRDefault="00157867" w:rsidP="006A310D">
            <w:pPr>
              <w:jc w:val="center"/>
              <w:rPr>
                <w:rFonts w:asciiTheme="minorEastAsia" w:eastAsiaTheme="minorEastAsia" w:hAnsiTheme="minorEastAsia"/>
                <w:sz w:val="22"/>
                <w:szCs w:val="18"/>
              </w:rPr>
            </w:pPr>
            <w:r w:rsidRPr="007F67E8">
              <w:rPr>
                <w:rFonts w:asciiTheme="minorEastAsia" w:eastAsiaTheme="minorEastAsia" w:hAnsiTheme="minorEastAsia" w:hint="eastAsia"/>
                <w:sz w:val="22"/>
                <w:szCs w:val="18"/>
              </w:rPr>
              <w:t>実務経験のある教員等による授業科目の</w:t>
            </w:r>
            <w:r w:rsidR="00A80BDC" w:rsidRPr="007F67E8">
              <w:rPr>
                <w:rFonts w:asciiTheme="minorEastAsia" w:eastAsiaTheme="minorEastAsia" w:hAnsiTheme="minorEastAsia" w:hint="eastAsia"/>
                <w:sz w:val="22"/>
                <w:szCs w:val="18"/>
              </w:rPr>
              <w:t>単位数又は</w:t>
            </w:r>
            <w:r w:rsidRPr="007F67E8">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7F67E8" w:rsidRDefault="00157867" w:rsidP="006A310D">
            <w:pPr>
              <w:jc w:val="left"/>
              <w:rPr>
                <w:rFonts w:asciiTheme="minorEastAsia" w:eastAsiaTheme="minorEastAsia" w:hAnsiTheme="minorEastAsia"/>
                <w:sz w:val="22"/>
              </w:rPr>
            </w:pPr>
            <w:r w:rsidRPr="007F67E8">
              <w:rPr>
                <w:rFonts w:asciiTheme="minorEastAsia" w:eastAsiaTheme="minorEastAsia" w:hAnsiTheme="minorEastAsia" w:hint="eastAsia"/>
                <w:sz w:val="22"/>
              </w:rPr>
              <w:t>省令で定める</w:t>
            </w:r>
            <w:r w:rsidR="00A80BDC" w:rsidRPr="007F67E8">
              <w:rPr>
                <w:rFonts w:asciiTheme="minorEastAsia" w:eastAsiaTheme="minorEastAsia" w:hAnsiTheme="minorEastAsia" w:hint="eastAsia"/>
                <w:sz w:val="22"/>
              </w:rPr>
              <w:t>基準単位数</w:t>
            </w:r>
            <w:r w:rsidR="00A80BDC" w:rsidRPr="007F67E8">
              <w:rPr>
                <w:rFonts w:asciiTheme="minorEastAsia" w:eastAsiaTheme="minorEastAsia" w:hAnsiTheme="minorEastAsia"/>
                <w:sz w:val="22"/>
              </w:rPr>
              <w:t>又は</w:t>
            </w:r>
            <w:r w:rsidRPr="007F67E8">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7F67E8" w:rsidRDefault="00157867" w:rsidP="006A310D">
            <w:pPr>
              <w:jc w:val="center"/>
              <w:rPr>
                <w:rFonts w:asciiTheme="minorEastAsia" w:eastAsiaTheme="minorEastAsia" w:hAnsiTheme="minorEastAsia"/>
                <w:sz w:val="21"/>
              </w:rPr>
            </w:pPr>
            <w:r w:rsidRPr="007F67E8">
              <w:rPr>
                <w:rFonts w:asciiTheme="minorEastAsia" w:eastAsiaTheme="minorEastAsia" w:hAnsiTheme="minorEastAsia"/>
                <w:sz w:val="21"/>
              </w:rPr>
              <w:t>配置困難</w:t>
            </w:r>
          </w:p>
        </w:tc>
      </w:tr>
      <w:tr w:rsidR="007F67E8" w:rsidRPr="007F67E8" w14:paraId="6093849E" w14:textId="77777777" w:rsidTr="006A310D">
        <w:trPr>
          <w:trHeight w:val="545"/>
        </w:trPr>
        <w:tc>
          <w:tcPr>
            <w:tcW w:w="1871" w:type="dxa"/>
            <w:vMerge w:val="restart"/>
            <w:vAlign w:val="center"/>
          </w:tcPr>
          <w:p w14:paraId="22F7A9ED" w14:textId="21093A24" w:rsidR="00F57BF4" w:rsidRPr="007F67E8" w:rsidRDefault="00F57BF4" w:rsidP="00F57BF4">
            <w:pPr>
              <w:rPr>
                <w:rFonts w:asciiTheme="minorEastAsia" w:eastAsiaTheme="minorEastAsia" w:hAnsiTheme="minorEastAsia"/>
                <w:sz w:val="21"/>
              </w:rPr>
            </w:pPr>
            <w:r w:rsidRPr="007F67E8">
              <w:rPr>
                <w:rFonts w:asciiTheme="minorEastAsia" w:eastAsiaTheme="minorEastAsia" w:hAnsiTheme="minorEastAsia" w:hint="eastAsia"/>
                <w:sz w:val="21"/>
              </w:rPr>
              <w:t>農学部</w:t>
            </w:r>
          </w:p>
        </w:tc>
        <w:tc>
          <w:tcPr>
            <w:tcW w:w="1843" w:type="dxa"/>
            <w:vAlign w:val="center"/>
          </w:tcPr>
          <w:p w14:paraId="5039DBCF" w14:textId="77777777" w:rsidR="00F57BF4" w:rsidRPr="007F67E8" w:rsidRDefault="00F57BF4" w:rsidP="00F57BF4">
            <w:pPr>
              <w:rPr>
                <w:rFonts w:asciiTheme="minorEastAsia" w:eastAsiaTheme="minorEastAsia" w:hAnsiTheme="minorEastAsia"/>
                <w:sz w:val="21"/>
              </w:rPr>
            </w:pPr>
            <w:r w:rsidRPr="007F67E8">
              <w:rPr>
                <w:rFonts w:asciiTheme="minorEastAsia" w:eastAsiaTheme="minorEastAsia" w:hAnsiTheme="minorEastAsia" w:hint="eastAsia"/>
                <w:sz w:val="21"/>
              </w:rPr>
              <w:t>農産園芸学科</w:t>
            </w:r>
          </w:p>
          <w:p w14:paraId="123EBE98" w14:textId="56B27442" w:rsidR="00F57BF4" w:rsidRPr="007F67E8" w:rsidRDefault="00F57BF4" w:rsidP="00F57BF4">
            <w:pPr>
              <w:rPr>
                <w:rFonts w:asciiTheme="minorEastAsia" w:eastAsiaTheme="minorEastAsia" w:hAnsiTheme="minorEastAsia"/>
                <w:sz w:val="21"/>
              </w:rPr>
            </w:pPr>
            <w:r w:rsidRPr="007F67E8">
              <w:rPr>
                <w:rFonts w:asciiTheme="minorEastAsia" w:eastAsiaTheme="minorEastAsia" w:hAnsiTheme="minorEastAsia" w:hint="eastAsia"/>
                <w:sz w:val="21"/>
              </w:rPr>
              <w:t>農特産コース</w:t>
            </w:r>
          </w:p>
        </w:tc>
        <w:tc>
          <w:tcPr>
            <w:tcW w:w="709" w:type="dxa"/>
            <w:vAlign w:val="center"/>
          </w:tcPr>
          <w:p w14:paraId="0C228A5D" w14:textId="77777777" w:rsidR="00F57BF4" w:rsidRPr="007F67E8" w:rsidRDefault="00F57BF4" w:rsidP="00F57BF4">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vAlign w:val="center"/>
          </w:tcPr>
          <w:p w14:paraId="2422CDA8" w14:textId="587E775F" w:rsidR="00F57BF4" w:rsidRPr="007F67E8" w:rsidRDefault="007E5FF9" w:rsidP="00F57BF4">
            <w:pPr>
              <w:jc w:val="right"/>
              <w:rPr>
                <w:rFonts w:asciiTheme="minorEastAsia" w:eastAsiaTheme="minorEastAsia" w:hAnsiTheme="minorEastAsia"/>
                <w:sz w:val="21"/>
              </w:rPr>
            </w:pPr>
            <w:r>
              <w:rPr>
                <w:rFonts w:asciiTheme="minorEastAsia" w:eastAsiaTheme="minorEastAsia" w:hAnsiTheme="minorEastAsia" w:hint="eastAsia"/>
                <w:sz w:val="21"/>
              </w:rPr>
              <w:t>６５</w:t>
            </w:r>
            <w:r w:rsidR="001E37E9"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vAlign w:val="center"/>
          </w:tcPr>
          <w:p w14:paraId="66385E86" w14:textId="44A3C6B9" w:rsidR="00F57BF4" w:rsidRPr="007F67E8" w:rsidRDefault="001C6AB7" w:rsidP="00F57BF4">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1B8F393C" w14:textId="77777777" w:rsidR="00F57BF4" w:rsidRPr="007F67E8" w:rsidRDefault="00F57BF4" w:rsidP="00F57BF4">
            <w:pPr>
              <w:jc w:val="center"/>
              <w:rPr>
                <w:rFonts w:asciiTheme="minorEastAsia" w:eastAsiaTheme="minorEastAsia" w:hAnsiTheme="minorEastAsia"/>
                <w:sz w:val="21"/>
              </w:rPr>
            </w:pPr>
          </w:p>
        </w:tc>
      </w:tr>
      <w:tr w:rsidR="007F67E8" w:rsidRPr="007F67E8" w14:paraId="1CAF3FC5" w14:textId="77777777" w:rsidTr="00A7639F">
        <w:trPr>
          <w:trHeight w:val="545"/>
        </w:trPr>
        <w:tc>
          <w:tcPr>
            <w:tcW w:w="1871" w:type="dxa"/>
            <w:vMerge/>
            <w:vAlign w:val="center"/>
          </w:tcPr>
          <w:p w14:paraId="18E18F69" w14:textId="77777777" w:rsidR="001C6AB7" w:rsidRPr="007F67E8" w:rsidRDefault="001C6AB7" w:rsidP="001C6AB7">
            <w:pPr>
              <w:rPr>
                <w:rFonts w:asciiTheme="minorEastAsia" w:eastAsiaTheme="minorEastAsia" w:hAnsiTheme="minorEastAsia"/>
                <w:sz w:val="21"/>
              </w:rPr>
            </w:pPr>
          </w:p>
        </w:tc>
        <w:tc>
          <w:tcPr>
            <w:tcW w:w="1843" w:type="dxa"/>
            <w:vAlign w:val="center"/>
          </w:tcPr>
          <w:p w14:paraId="1722DC93"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農産園芸学科</w:t>
            </w:r>
          </w:p>
          <w:p w14:paraId="20476399" w14:textId="2F74A9A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花きコース</w:t>
            </w:r>
          </w:p>
        </w:tc>
        <w:tc>
          <w:tcPr>
            <w:tcW w:w="709" w:type="dxa"/>
            <w:vAlign w:val="center"/>
          </w:tcPr>
          <w:p w14:paraId="6DC49DC0" w14:textId="1D2FD1BB"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tcPr>
          <w:p w14:paraId="2AE4BF4B" w14:textId="0D413C34" w:rsidR="001C6AB7" w:rsidRPr="007F67E8" w:rsidRDefault="007E5FF9" w:rsidP="001C6AB7">
            <w:pPr>
              <w:jc w:val="right"/>
              <w:rPr>
                <w:rFonts w:asciiTheme="minorEastAsia" w:eastAsiaTheme="minorEastAsia" w:hAnsiTheme="minorEastAsia"/>
                <w:sz w:val="21"/>
              </w:rPr>
            </w:pPr>
            <w:r>
              <w:rPr>
                <w:rFonts w:asciiTheme="minorEastAsia" w:eastAsiaTheme="minorEastAsia" w:hAnsiTheme="minorEastAsia" w:hint="eastAsia"/>
                <w:sz w:val="21"/>
              </w:rPr>
              <w:t>３１</w:t>
            </w:r>
            <w:r w:rsidR="001C6AB7"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tcPr>
          <w:p w14:paraId="248B737E" w14:textId="0CA40305" w:rsidR="001C6AB7" w:rsidRPr="007F67E8" w:rsidRDefault="001C6AB7" w:rsidP="001C6AB7">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14DA7B0C" w14:textId="77777777" w:rsidR="001C6AB7" w:rsidRPr="007F67E8" w:rsidRDefault="001C6AB7" w:rsidP="001C6AB7">
            <w:pPr>
              <w:jc w:val="center"/>
              <w:rPr>
                <w:rFonts w:asciiTheme="minorEastAsia" w:eastAsiaTheme="minorEastAsia" w:hAnsiTheme="minorEastAsia"/>
                <w:sz w:val="21"/>
              </w:rPr>
            </w:pPr>
          </w:p>
        </w:tc>
      </w:tr>
      <w:tr w:rsidR="007F67E8" w:rsidRPr="007F67E8" w14:paraId="3899B795" w14:textId="77777777" w:rsidTr="00A7639F">
        <w:trPr>
          <w:trHeight w:val="545"/>
        </w:trPr>
        <w:tc>
          <w:tcPr>
            <w:tcW w:w="1871" w:type="dxa"/>
            <w:vMerge/>
            <w:vAlign w:val="center"/>
          </w:tcPr>
          <w:p w14:paraId="0A2E3C31" w14:textId="77777777" w:rsidR="001C6AB7" w:rsidRPr="007F67E8" w:rsidRDefault="001C6AB7" w:rsidP="001C6AB7">
            <w:pPr>
              <w:rPr>
                <w:rFonts w:asciiTheme="minorEastAsia" w:eastAsiaTheme="minorEastAsia" w:hAnsiTheme="minorEastAsia"/>
                <w:sz w:val="21"/>
              </w:rPr>
            </w:pPr>
          </w:p>
        </w:tc>
        <w:tc>
          <w:tcPr>
            <w:tcW w:w="1843" w:type="dxa"/>
            <w:vAlign w:val="center"/>
          </w:tcPr>
          <w:p w14:paraId="299D32A0"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農産園芸学科</w:t>
            </w:r>
          </w:p>
          <w:p w14:paraId="2AC7CC30" w14:textId="0EABFE7E"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果樹コース</w:t>
            </w:r>
          </w:p>
        </w:tc>
        <w:tc>
          <w:tcPr>
            <w:tcW w:w="709" w:type="dxa"/>
            <w:vAlign w:val="center"/>
          </w:tcPr>
          <w:p w14:paraId="4DF1239B" w14:textId="4E8DA416"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tcPr>
          <w:p w14:paraId="36EFC6CD" w14:textId="03225BE2" w:rsidR="001C6AB7" w:rsidRPr="007F67E8" w:rsidRDefault="009126AC" w:rsidP="001C6AB7">
            <w:pPr>
              <w:jc w:val="right"/>
              <w:rPr>
                <w:rFonts w:asciiTheme="minorEastAsia" w:eastAsiaTheme="minorEastAsia" w:hAnsiTheme="minorEastAsia"/>
                <w:sz w:val="21"/>
              </w:rPr>
            </w:pPr>
            <w:r>
              <w:rPr>
                <w:rFonts w:asciiTheme="minorEastAsia" w:eastAsiaTheme="minorEastAsia" w:hAnsiTheme="minorEastAsia" w:hint="eastAsia"/>
                <w:sz w:val="21"/>
              </w:rPr>
              <w:t>６６</w:t>
            </w:r>
            <w:r w:rsidR="001C6AB7"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tcPr>
          <w:p w14:paraId="27AA89FB" w14:textId="0B148760" w:rsidR="001C6AB7" w:rsidRPr="007F67E8" w:rsidRDefault="001C6AB7" w:rsidP="001C6AB7">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547C1E0D" w14:textId="77777777" w:rsidR="001C6AB7" w:rsidRPr="007F67E8" w:rsidRDefault="001C6AB7" w:rsidP="001C6AB7">
            <w:pPr>
              <w:jc w:val="center"/>
              <w:rPr>
                <w:rFonts w:asciiTheme="minorEastAsia" w:eastAsiaTheme="minorEastAsia" w:hAnsiTheme="minorEastAsia"/>
                <w:sz w:val="21"/>
              </w:rPr>
            </w:pPr>
          </w:p>
        </w:tc>
      </w:tr>
      <w:tr w:rsidR="007F67E8" w:rsidRPr="007F67E8" w14:paraId="5B63BD01" w14:textId="77777777" w:rsidTr="00A7639F">
        <w:trPr>
          <w:trHeight w:val="545"/>
        </w:trPr>
        <w:tc>
          <w:tcPr>
            <w:tcW w:w="1871" w:type="dxa"/>
            <w:vMerge/>
            <w:vAlign w:val="center"/>
          </w:tcPr>
          <w:p w14:paraId="165388BA" w14:textId="77777777" w:rsidR="001C6AB7" w:rsidRPr="007F67E8" w:rsidRDefault="001C6AB7" w:rsidP="001C6AB7">
            <w:pPr>
              <w:rPr>
                <w:rFonts w:asciiTheme="minorEastAsia" w:eastAsiaTheme="minorEastAsia" w:hAnsiTheme="minorEastAsia"/>
                <w:sz w:val="21"/>
              </w:rPr>
            </w:pPr>
          </w:p>
        </w:tc>
        <w:tc>
          <w:tcPr>
            <w:tcW w:w="1843" w:type="dxa"/>
            <w:vAlign w:val="center"/>
          </w:tcPr>
          <w:p w14:paraId="1DB10D8E" w14:textId="774EDD7E"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野菜学科</w:t>
            </w:r>
          </w:p>
        </w:tc>
        <w:tc>
          <w:tcPr>
            <w:tcW w:w="709" w:type="dxa"/>
            <w:vAlign w:val="center"/>
          </w:tcPr>
          <w:p w14:paraId="2C61CD17"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tcPr>
          <w:p w14:paraId="3F05B04A" w14:textId="0AC38C78" w:rsidR="001C6AB7" w:rsidRPr="007F67E8" w:rsidRDefault="007E5FF9" w:rsidP="001C6AB7">
            <w:pPr>
              <w:jc w:val="right"/>
              <w:rPr>
                <w:rFonts w:asciiTheme="minorEastAsia" w:eastAsiaTheme="minorEastAsia" w:hAnsiTheme="minorEastAsia"/>
                <w:sz w:val="21"/>
              </w:rPr>
            </w:pPr>
            <w:r>
              <w:rPr>
                <w:rFonts w:asciiTheme="minorEastAsia" w:eastAsiaTheme="minorEastAsia" w:hAnsiTheme="minorEastAsia" w:hint="eastAsia"/>
                <w:sz w:val="21"/>
              </w:rPr>
              <w:t>６７</w:t>
            </w:r>
            <w:r w:rsidR="001C6AB7"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tcPr>
          <w:p w14:paraId="5848E4EB" w14:textId="2D9A15F7" w:rsidR="001C6AB7" w:rsidRPr="007F67E8" w:rsidRDefault="001C6AB7" w:rsidP="001C6AB7">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7F82E3A2" w14:textId="77777777" w:rsidR="001C6AB7" w:rsidRPr="007F67E8" w:rsidRDefault="001C6AB7" w:rsidP="001C6AB7">
            <w:pPr>
              <w:jc w:val="center"/>
              <w:rPr>
                <w:rFonts w:asciiTheme="minorEastAsia" w:eastAsiaTheme="minorEastAsia" w:hAnsiTheme="minorEastAsia"/>
                <w:sz w:val="21"/>
              </w:rPr>
            </w:pPr>
          </w:p>
        </w:tc>
      </w:tr>
      <w:tr w:rsidR="007F67E8" w:rsidRPr="007F67E8" w14:paraId="4AFA36FB" w14:textId="77777777" w:rsidTr="00A7639F">
        <w:trPr>
          <w:trHeight w:val="545"/>
        </w:trPr>
        <w:tc>
          <w:tcPr>
            <w:tcW w:w="1871" w:type="dxa"/>
            <w:vMerge/>
            <w:vAlign w:val="center"/>
          </w:tcPr>
          <w:p w14:paraId="1C56B2A5" w14:textId="77777777" w:rsidR="001C6AB7" w:rsidRPr="007F67E8" w:rsidRDefault="001C6AB7" w:rsidP="001C6AB7">
            <w:pPr>
              <w:rPr>
                <w:rFonts w:asciiTheme="minorEastAsia" w:eastAsiaTheme="minorEastAsia" w:hAnsiTheme="minorEastAsia"/>
                <w:sz w:val="21"/>
              </w:rPr>
            </w:pPr>
          </w:p>
        </w:tc>
        <w:tc>
          <w:tcPr>
            <w:tcW w:w="1843" w:type="dxa"/>
            <w:vAlign w:val="center"/>
          </w:tcPr>
          <w:p w14:paraId="2794340B"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畜産学科</w:t>
            </w:r>
          </w:p>
          <w:p w14:paraId="45103144" w14:textId="7B9D5AD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酪農コース</w:t>
            </w:r>
          </w:p>
        </w:tc>
        <w:tc>
          <w:tcPr>
            <w:tcW w:w="709" w:type="dxa"/>
            <w:vAlign w:val="center"/>
          </w:tcPr>
          <w:p w14:paraId="193EE8EE"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tcPr>
          <w:p w14:paraId="1D7AA32B" w14:textId="385A56C1" w:rsidR="001C6AB7" w:rsidRPr="007F67E8" w:rsidRDefault="007E5FF9" w:rsidP="001C6AB7">
            <w:pPr>
              <w:jc w:val="right"/>
              <w:rPr>
                <w:rFonts w:asciiTheme="minorEastAsia" w:eastAsiaTheme="minorEastAsia" w:hAnsiTheme="minorEastAsia"/>
                <w:sz w:val="21"/>
              </w:rPr>
            </w:pPr>
            <w:r>
              <w:rPr>
                <w:rFonts w:asciiTheme="minorEastAsia" w:eastAsiaTheme="minorEastAsia" w:hAnsiTheme="minorEastAsia" w:hint="eastAsia"/>
                <w:sz w:val="21"/>
              </w:rPr>
              <w:t>４７</w:t>
            </w:r>
            <w:r w:rsidR="001C6AB7"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tcPr>
          <w:p w14:paraId="1585B85C" w14:textId="0B495F07" w:rsidR="001C6AB7" w:rsidRPr="007F67E8" w:rsidRDefault="001C6AB7" w:rsidP="001C6AB7">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45FE61C9" w14:textId="77777777" w:rsidR="001C6AB7" w:rsidRPr="007F67E8" w:rsidRDefault="001C6AB7" w:rsidP="001C6AB7">
            <w:pPr>
              <w:jc w:val="center"/>
              <w:rPr>
                <w:rFonts w:asciiTheme="minorEastAsia" w:eastAsiaTheme="minorEastAsia" w:hAnsiTheme="minorEastAsia"/>
                <w:sz w:val="21"/>
              </w:rPr>
            </w:pPr>
          </w:p>
        </w:tc>
      </w:tr>
      <w:tr w:rsidR="007F67E8" w:rsidRPr="007F67E8" w14:paraId="47009E4D" w14:textId="77777777" w:rsidTr="00A7639F">
        <w:trPr>
          <w:trHeight w:val="545"/>
        </w:trPr>
        <w:tc>
          <w:tcPr>
            <w:tcW w:w="1871" w:type="dxa"/>
            <w:vMerge/>
            <w:vAlign w:val="center"/>
          </w:tcPr>
          <w:p w14:paraId="7C1C28A7" w14:textId="77777777" w:rsidR="001C6AB7" w:rsidRPr="007F67E8" w:rsidRDefault="001C6AB7" w:rsidP="001C6AB7">
            <w:pPr>
              <w:rPr>
                <w:rFonts w:asciiTheme="minorEastAsia" w:eastAsiaTheme="minorEastAsia" w:hAnsiTheme="minorEastAsia"/>
                <w:sz w:val="21"/>
              </w:rPr>
            </w:pPr>
          </w:p>
        </w:tc>
        <w:tc>
          <w:tcPr>
            <w:tcW w:w="1843" w:type="dxa"/>
            <w:vAlign w:val="center"/>
          </w:tcPr>
          <w:p w14:paraId="5EB2E9EE"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畜産学科</w:t>
            </w:r>
          </w:p>
          <w:p w14:paraId="5F5076F7" w14:textId="10C54B2C"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肉用牛コース</w:t>
            </w:r>
          </w:p>
        </w:tc>
        <w:tc>
          <w:tcPr>
            <w:tcW w:w="709" w:type="dxa"/>
            <w:vAlign w:val="center"/>
          </w:tcPr>
          <w:p w14:paraId="2CF0DBF1" w14:textId="77777777" w:rsidR="001C6AB7" w:rsidRPr="007F67E8" w:rsidRDefault="001C6AB7" w:rsidP="001C6AB7">
            <w:pPr>
              <w:rPr>
                <w:rFonts w:asciiTheme="minorEastAsia" w:eastAsiaTheme="minorEastAsia" w:hAnsiTheme="minorEastAsia"/>
                <w:sz w:val="21"/>
              </w:rPr>
            </w:pPr>
            <w:r w:rsidRPr="007F67E8">
              <w:rPr>
                <w:rFonts w:asciiTheme="minorEastAsia" w:eastAsiaTheme="minorEastAsia" w:hAnsiTheme="minorEastAsia" w:hint="eastAsia"/>
                <w:sz w:val="21"/>
              </w:rPr>
              <w:t>夜・通信</w:t>
            </w:r>
          </w:p>
        </w:tc>
        <w:tc>
          <w:tcPr>
            <w:tcW w:w="1644" w:type="dxa"/>
            <w:tcBorders>
              <w:right w:val="single" w:sz="4" w:space="0" w:color="auto"/>
            </w:tcBorders>
          </w:tcPr>
          <w:p w14:paraId="2F3269D8" w14:textId="05347B45" w:rsidR="001C6AB7" w:rsidRPr="007F67E8" w:rsidRDefault="007E5FF9" w:rsidP="001C6AB7">
            <w:pPr>
              <w:jc w:val="right"/>
              <w:rPr>
                <w:rFonts w:asciiTheme="minorEastAsia" w:eastAsiaTheme="minorEastAsia" w:hAnsiTheme="minorEastAsia"/>
                <w:sz w:val="21"/>
              </w:rPr>
            </w:pPr>
            <w:r>
              <w:rPr>
                <w:rFonts w:asciiTheme="minorEastAsia" w:eastAsiaTheme="minorEastAsia" w:hAnsiTheme="minorEastAsia" w:hint="eastAsia"/>
                <w:sz w:val="21"/>
              </w:rPr>
              <w:t>４７</w:t>
            </w:r>
            <w:r w:rsidR="001C6AB7" w:rsidRPr="007F67E8">
              <w:rPr>
                <w:rFonts w:asciiTheme="minorEastAsia" w:eastAsiaTheme="minorEastAsia" w:hAnsiTheme="minorEastAsia" w:hint="eastAsia"/>
                <w:sz w:val="21"/>
              </w:rPr>
              <w:t>単位</w:t>
            </w:r>
          </w:p>
        </w:tc>
        <w:tc>
          <w:tcPr>
            <w:tcW w:w="1559" w:type="dxa"/>
            <w:tcBorders>
              <w:left w:val="single" w:sz="4" w:space="0" w:color="auto"/>
              <w:right w:val="single" w:sz="4" w:space="0" w:color="auto"/>
            </w:tcBorders>
          </w:tcPr>
          <w:p w14:paraId="3C134D46" w14:textId="18CF4F29" w:rsidR="001C6AB7" w:rsidRPr="007F67E8" w:rsidRDefault="001C6AB7" w:rsidP="001C6AB7">
            <w:pPr>
              <w:jc w:val="right"/>
              <w:rPr>
                <w:rFonts w:asciiTheme="minorEastAsia" w:eastAsiaTheme="minorEastAsia" w:hAnsiTheme="minorEastAsia"/>
                <w:sz w:val="21"/>
              </w:rPr>
            </w:pPr>
            <w:r w:rsidRPr="007F67E8">
              <w:rPr>
                <w:rFonts w:asciiTheme="minorEastAsia" w:eastAsiaTheme="minorEastAsia" w:hAnsiTheme="minorEastAsia" w:hint="eastAsia"/>
                <w:sz w:val="21"/>
              </w:rPr>
              <w:t>６単位</w:t>
            </w:r>
          </w:p>
        </w:tc>
        <w:tc>
          <w:tcPr>
            <w:tcW w:w="482" w:type="dxa"/>
            <w:tcBorders>
              <w:left w:val="single" w:sz="4" w:space="0" w:color="auto"/>
            </w:tcBorders>
            <w:vAlign w:val="center"/>
          </w:tcPr>
          <w:p w14:paraId="4B884D0C" w14:textId="77777777" w:rsidR="001C6AB7" w:rsidRPr="007F67E8" w:rsidRDefault="001C6AB7" w:rsidP="001C6AB7">
            <w:pPr>
              <w:jc w:val="center"/>
              <w:rPr>
                <w:rFonts w:asciiTheme="minorEastAsia" w:eastAsiaTheme="minorEastAsia" w:hAnsiTheme="minorEastAsia"/>
                <w:sz w:val="21"/>
              </w:rPr>
            </w:pPr>
          </w:p>
        </w:tc>
      </w:tr>
      <w:tr w:rsidR="00157867" w:rsidRPr="007F67E8" w14:paraId="259A3C3B" w14:textId="77777777" w:rsidTr="006A310D">
        <w:trPr>
          <w:trHeight w:val="545"/>
        </w:trPr>
        <w:tc>
          <w:tcPr>
            <w:tcW w:w="8108" w:type="dxa"/>
            <w:gridSpan w:val="6"/>
          </w:tcPr>
          <w:p w14:paraId="7DC5BABF" w14:textId="77777777" w:rsidR="00157867" w:rsidRPr="007F67E8" w:rsidRDefault="00157867" w:rsidP="006A310D">
            <w:pPr>
              <w:rPr>
                <w:rFonts w:asciiTheme="minorEastAsia" w:eastAsiaTheme="minorEastAsia" w:hAnsiTheme="minorEastAsia"/>
                <w:sz w:val="21"/>
              </w:rPr>
            </w:pPr>
            <w:r w:rsidRPr="007F67E8">
              <w:rPr>
                <w:rFonts w:asciiTheme="minorEastAsia" w:eastAsiaTheme="minorEastAsia" w:hAnsiTheme="minorEastAsia" w:hint="eastAsia"/>
                <w:sz w:val="21"/>
              </w:rPr>
              <w:t>（備考）</w:t>
            </w:r>
          </w:p>
        </w:tc>
      </w:tr>
    </w:tbl>
    <w:p w14:paraId="0FECFA09" w14:textId="77777777" w:rsidR="006A310D" w:rsidRPr="007F67E8" w:rsidRDefault="006A310D" w:rsidP="00157867">
      <w:pPr>
        <w:ind w:leftChars="100" w:left="240"/>
        <w:rPr>
          <w:rFonts w:ascii="HG丸ｺﾞｼｯｸM-PRO" w:eastAsia="HG丸ｺﾞｼｯｸM-PRO" w:hAnsi="HG丸ｺﾞｼｯｸM-PRO"/>
          <w:sz w:val="21"/>
        </w:rPr>
      </w:pPr>
    </w:p>
    <w:p w14:paraId="503C93C7" w14:textId="77777777" w:rsidR="00157867" w:rsidRPr="007F67E8" w:rsidRDefault="00157867" w:rsidP="00157867">
      <w:pPr>
        <w:ind w:leftChars="100" w:left="240"/>
        <w:rPr>
          <w:rFonts w:ascii="HG丸ｺﾞｼｯｸM-PRO" w:eastAsia="HG丸ｺﾞｼｯｸM-PRO" w:hAnsi="HG丸ｺﾞｼｯｸM-PRO"/>
          <w:sz w:val="21"/>
        </w:rPr>
      </w:pPr>
    </w:p>
    <w:p w14:paraId="3EFE123C" w14:textId="563C80BE" w:rsidR="00157867" w:rsidRPr="007F67E8" w:rsidRDefault="00DC3AC5" w:rsidP="00157867">
      <w:pPr>
        <w:rPr>
          <w:rFonts w:asciiTheme="minorEastAsia" w:eastAsiaTheme="minorEastAsia" w:hAnsiTheme="minorEastAsia"/>
        </w:rPr>
      </w:pPr>
      <w:r w:rsidRPr="007F67E8">
        <w:rPr>
          <w:rFonts w:asciiTheme="minorEastAsia" w:eastAsiaTheme="minorEastAsia" w:hAnsiTheme="minorEastAsia" w:hint="eastAsia"/>
        </w:rPr>
        <w:t>２．</w:t>
      </w:r>
      <w:r w:rsidR="00157867" w:rsidRPr="007F67E8">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7F67E8" w14:paraId="2482B5E2" w14:textId="77777777" w:rsidTr="006A310D">
        <w:trPr>
          <w:trHeight w:val="532"/>
        </w:trPr>
        <w:tc>
          <w:tcPr>
            <w:tcW w:w="8102" w:type="dxa"/>
            <w:tcBorders>
              <w:bottom w:val="single" w:sz="4" w:space="0" w:color="auto"/>
            </w:tcBorders>
            <w:vAlign w:val="center"/>
          </w:tcPr>
          <w:p w14:paraId="1BA97C56" w14:textId="77777777"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熊本県ホームページ中の熊本県立農業大学校のページに掲載</w:t>
            </w:r>
          </w:p>
          <w:p w14:paraId="340E5294" w14:textId="5013B560" w:rsidR="00157867" w:rsidRPr="007F67E8" w:rsidRDefault="007F6107" w:rsidP="007F6107">
            <w:pPr>
              <w:rPr>
                <w:rFonts w:ascii="HG丸ｺﾞｼｯｸM-PRO" w:eastAsia="HG丸ｺﾞｼｯｸM-PRO" w:hAnsi="HG丸ｺﾞｼｯｸM-PRO"/>
              </w:rPr>
            </w:pPr>
            <w:r w:rsidRPr="007F67E8">
              <w:rPr>
                <w:rFonts w:asciiTheme="minorEastAsia" w:eastAsiaTheme="minorEastAsia" w:hAnsiTheme="minorEastAsia" w:hint="eastAsia"/>
                <w:sz w:val="22"/>
              </w:rPr>
              <w:t>（h</w:t>
            </w:r>
            <w:r w:rsidRPr="007F67E8">
              <w:rPr>
                <w:rFonts w:asciiTheme="minorEastAsia" w:eastAsiaTheme="minorEastAsia" w:hAnsiTheme="minorEastAsia"/>
                <w:sz w:val="22"/>
              </w:rPr>
              <w:t>ttps://www.pref.kumamoto.jp/soshiki/84）</w:t>
            </w:r>
          </w:p>
        </w:tc>
      </w:tr>
    </w:tbl>
    <w:p w14:paraId="458868D5" w14:textId="7C9D3267" w:rsidR="00157867" w:rsidRPr="007F67E8" w:rsidRDefault="00157867" w:rsidP="005E593F">
      <w:pPr>
        <w:rPr>
          <w:rFonts w:ascii="HG丸ｺﾞｼｯｸM-PRO" w:eastAsia="HG丸ｺﾞｼｯｸM-PRO" w:hAnsi="HG丸ｺﾞｼｯｸM-PRO"/>
          <w:sz w:val="21"/>
        </w:rPr>
      </w:pPr>
    </w:p>
    <w:p w14:paraId="589FCC4F" w14:textId="77777777" w:rsidR="006A310D" w:rsidRPr="007F67E8" w:rsidRDefault="006A310D" w:rsidP="00157867">
      <w:pPr>
        <w:ind w:leftChars="100" w:left="240"/>
        <w:rPr>
          <w:rFonts w:ascii="HG丸ｺﾞｼｯｸM-PRO" w:eastAsia="HG丸ｺﾞｼｯｸM-PRO" w:hAnsi="HG丸ｺﾞｼｯｸM-PRO"/>
          <w:sz w:val="21"/>
        </w:rPr>
      </w:pPr>
    </w:p>
    <w:p w14:paraId="1D2A8308" w14:textId="674576B5" w:rsidR="00157867" w:rsidRPr="007F67E8" w:rsidRDefault="00DC3AC5" w:rsidP="00157867">
      <w:pPr>
        <w:rPr>
          <w:rFonts w:asciiTheme="minorEastAsia" w:eastAsiaTheme="minorEastAsia" w:hAnsiTheme="minorEastAsia"/>
        </w:rPr>
      </w:pPr>
      <w:r w:rsidRPr="007F67E8">
        <w:rPr>
          <w:rFonts w:asciiTheme="minorEastAsia" w:eastAsiaTheme="minorEastAsia" w:hAnsiTheme="minorEastAsia" w:hint="eastAsia"/>
        </w:rPr>
        <w:t>３．</w:t>
      </w:r>
      <w:r w:rsidR="00157867" w:rsidRPr="007F67E8">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7F67E8" w:rsidRPr="007F67E8" w14:paraId="05DF84B7" w14:textId="77777777" w:rsidTr="006A310D">
        <w:trPr>
          <w:trHeight w:val="302"/>
        </w:trPr>
        <w:tc>
          <w:tcPr>
            <w:tcW w:w="8102" w:type="dxa"/>
          </w:tcPr>
          <w:p w14:paraId="02F1809C" w14:textId="77777777" w:rsidR="00157867" w:rsidRPr="007F67E8" w:rsidRDefault="00157867" w:rsidP="006A310D">
            <w:pPr>
              <w:rPr>
                <w:rFonts w:asciiTheme="minorEastAsia" w:eastAsiaTheme="minorEastAsia" w:hAnsiTheme="minorEastAsia"/>
                <w:sz w:val="22"/>
                <w:szCs w:val="24"/>
              </w:rPr>
            </w:pPr>
            <w:r w:rsidRPr="007F67E8">
              <w:rPr>
                <w:rFonts w:asciiTheme="minorEastAsia" w:eastAsiaTheme="minorEastAsia" w:hAnsiTheme="minorEastAsia" w:hint="eastAsia"/>
                <w:sz w:val="22"/>
              </w:rPr>
              <w:t>学科名</w:t>
            </w:r>
          </w:p>
        </w:tc>
      </w:tr>
      <w:tr w:rsidR="00157867" w:rsidRPr="007F67E8" w14:paraId="0C70CE3B" w14:textId="77777777" w:rsidTr="006A310D">
        <w:trPr>
          <w:trHeight w:val="971"/>
        </w:trPr>
        <w:tc>
          <w:tcPr>
            <w:tcW w:w="8102" w:type="dxa"/>
          </w:tcPr>
          <w:p w14:paraId="6AF3221E" w14:textId="77777777" w:rsidR="00157867" w:rsidRPr="007F67E8" w:rsidRDefault="00157867" w:rsidP="006A310D">
            <w:pPr>
              <w:rPr>
                <w:rFonts w:asciiTheme="minorEastAsia" w:eastAsiaTheme="minorEastAsia" w:hAnsiTheme="minorEastAsia"/>
                <w:sz w:val="24"/>
                <w:szCs w:val="24"/>
              </w:rPr>
            </w:pPr>
            <w:r w:rsidRPr="007F67E8">
              <w:rPr>
                <w:rFonts w:asciiTheme="minorEastAsia" w:eastAsiaTheme="minorEastAsia" w:hAnsiTheme="minorEastAsia" w:hint="eastAsia"/>
                <w:sz w:val="21"/>
              </w:rPr>
              <w:t>（困難である理由）</w:t>
            </w:r>
          </w:p>
        </w:tc>
      </w:tr>
    </w:tbl>
    <w:p w14:paraId="67CCCE34" w14:textId="65171728" w:rsidR="00753477" w:rsidRPr="007F67E8" w:rsidRDefault="00753477" w:rsidP="00157867">
      <w:pPr>
        <w:rPr>
          <w:rFonts w:ascii="HGSｺﾞｼｯｸM" w:eastAsia="HGSｺﾞｼｯｸM" w:hAnsi="HG丸ｺﾞｼｯｸM-PRO"/>
          <w:sz w:val="21"/>
          <w:szCs w:val="21"/>
        </w:rPr>
      </w:pPr>
    </w:p>
    <w:p w14:paraId="637718B2" w14:textId="0FC809E7" w:rsidR="0084000D" w:rsidRPr="007F67E8" w:rsidRDefault="00157867" w:rsidP="00157867">
      <w:pPr>
        <w:widowControl/>
        <w:jc w:val="left"/>
        <w:rPr>
          <w:rFonts w:ascii="HG丸ｺﾞｼｯｸM-PRO" w:eastAsia="HG丸ｺﾞｼｯｸM-PRO" w:hAnsi="HG丸ｺﾞｼｯｸM-PRO"/>
        </w:rPr>
      </w:pPr>
      <w:r w:rsidRPr="007F67E8">
        <w:rPr>
          <w:rFonts w:ascii="HG丸ｺﾞｼｯｸM-PRO" w:eastAsia="HG丸ｺﾞｼｯｸM-PRO" w:hAnsi="HG丸ｺﾞｼｯｸM-PRO"/>
        </w:rPr>
        <w:br w:type="page"/>
      </w:r>
    </w:p>
    <w:p w14:paraId="12E72952" w14:textId="29F40706" w:rsidR="009E71E9" w:rsidRPr="007F67E8" w:rsidRDefault="00086383" w:rsidP="009541E6">
      <w:pPr>
        <w:rPr>
          <w:rFonts w:asciiTheme="minorEastAsia" w:eastAsiaTheme="minorEastAsia" w:hAnsiTheme="minorEastAsia"/>
        </w:rPr>
      </w:pPr>
      <w:r w:rsidRPr="007F67E8">
        <w:rPr>
          <w:rFonts w:asciiTheme="minorEastAsia" w:eastAsiaTheme="minorEastAsia" w:hAnsiTheme="minorEastAsia" w:hint="eastAsia"/>
        </w:rPr>
        <w:lastRenderedPageBreak/>
        <w:t>様式</w:t>
      </w:r>
      <w:r w:rsidR="005B5B9A" w:rsidRPr="007F67E8">
        <w:rPr>
          <w:rFonts w:asciiTheme="minorEastAsia" w:eastAsiaTheme="minorEastAsia" w:hAnsiTheme="minorEastAsia" w:hint="eastAsia"/>
        </w:rPr>
        <w:t>第２号</w:t>
      </w:r>
      <w:r w:rsidR="00D360A9" w:rsidRPr="007F67E8">
        <w:rPr>
          <w:rFonts w:asciiTheme="minorEastAsia" w:eastAsiaTheme="minorEastAsia" w:hAnsiTheme="minorEastAsia" w:hint="eastAsia"/>
        </w:rPr>
        <w:t>の</w:t>
      </w:r>
      <w:r w:rsidR="005B5B9A" w:rsidRPr="007F67E8">
        <w:rPr>
          <w:rFonts w:asciiTheme="minorEastAsia" w:eastAsiaTheme="minorEastAsia" w:hAnsiTheme="minorEastAsia" w:hint="eastAsia"/>
        </w:rPr>
        <w:t>２</w:t>
      </w:r>
      <w:r w:rsidR="00D360A9" w:rsidRPr="007F67E8">
        <w:rPr>
          <w:rFonts w:asciiTheme="minorEastAsia" w:eastAsiaTheme="minorEastAsia" w:hAnsiTheme="minorEastAsia" w:hint="eastAsia"/>
        </w:rPr>
        <w:t>－</w:t>
      </w:r>
      <w:r w:rsidR="008F29D2" w:rsidRPr="007F67E8">
        <w:rPr>
          <w:rFonts w:asciiTheme="minorEastAsia" w:eastAsiaTheme="minorEastAsia" w:hAnsiTheme="minorEastAsia" w:hint="eastAsia"/>
        </w:rPr>
        <w:t>②</w:t>
      </w:r>
      <w:r w:rsidR="009541E6" w:rsidRPr="007F67E8">
        <w:rPr>
          <w:rFonts w:asciiTheme="minorEastAsia" w:eastAsiaTheme="minorEastAsia" w:hAnsiTheme="minorEastAsia" w:hint="eastAsia"/>
        </w:rPr>
        <w:t>【</w:t>
      </w:r>
      <w:r w:rsidR="00CE177D" w:rsidRPr="007F67E8">
        <w:rPr>
          <w:rFonts w:asciiTheme="minorEastAsia" w:eastAsiaTheme="minorEastAsia" w:hAnsiTheme="minorEastAsia" w:cs="ＭＳ 明朝" w:hint="eastAsia"/>
        </w:rPr>
        <w:t>⑵</w:t>
      </w:r>
      <w:r w:rsidR="00CE177D" w:rsidRPr="007F67E8">
        <w:rPr>
          <w:rFonts w:asciiTheme="minorEastAsia" w:eastAsiaTheme="minorEastAsia" w:hAnsiTheme="minorEastAsia" w:cs="ＭＳ 明朝"/>
        </w:rPr>
        <w:t>-②</w:t>
      </w:r>
      <w:r w:rsidR="00C74A0C" w:rsidRPr="007F67E8">
        <w:rPr>
          <w:rFonts w:asciiTheme="minorEastAsia" w:eastAsiaTheme="minorEastAsia" w:hAnsiTheme="minorEastAsia" w:hint="eastAsia"/>
        </w:rPr>
        <w:t>外部</w:t>
      </w:r>
      <w:r w:rsidR="008F29D2" w:rsidRPr="007F67E8">
        <w:rPr>
          <w:rFonts w:asciiTheme="minorEastAsia" w:eastAsiaTheme="minorEastAsia" w:hAnsiTheme="minorEastAsia" w:hint="eastAsia"/>
        </w:rPr>
        <w:t>の意見を反映する</w:t>
      </w:r>
      <w:r w:rsidR="006934A4" w:rsidRPr="007F67E8">
        <w:rPr>
          <w:rFonts w:asciiTheme="minorEastAsia" w:eastAsiaTheme="minorEastAsia" w:hAnsiTheme="minorEastAsia" w:hint="eastAsia"/>
        </w:rPr>
        <w:t>ことができる</w:t>
      </w:r>
      <w:r w:rsidR="005B5B9A" w:rsidRPr="007F67E8">
        <w:rPr>
          <w:rFonts w:asciiTheme="minorEastAsia" w:eastAsiaTheme="minorEastAsia" w:hAnsiTheme="minorEastAsia" w:hint="eastAsia"/>
        </w:rPr>
        <w:t>組織</w:t>
      </w:r>
      <w:r w:rsidR="00313AEC" w:rsidRPr="007F67E8">
        <w:rPr>
          <w:rFonts w:asciiTheme="minorEastAsia" w:eastAsiaTheme="minorEastAsia" w:hAnsiTheme="minorEastAsia" w:hint="eastAsia"/>
        </w:rPr>
        <w:t>への</w:t>
      </w:r>
      <w:r w:rsidR="005B5B9A" w:rsidRPr="007F67E8">
        <w:rPr>
          <w:rFonts w:asciiTheme="minorEastAsia" w:eastAsiaTheme="minorEastAsia" w:hAnsiTheme="minorEastAsia" w:hint="eastAsia"/>
        </w:rPr>
        <w:t>外部人材</w:t>
      </w:r>
      <w:r w:rsidR="00AD642D" w:rsidRPr="007F67E8">
        <w:rPr>
          <w:rFonts w:asciiTheme="minorEastAsia" w:eastAsiaTheme="minorEastAsia" w:hAnsiTheme="minorEastAsia" w:hint="eastAsia"/>
        </w:rPr>
        <w:t>の</w:t>
      </w:r>
      <w:r w:rsidR="00313AEC" w:rsidRPr="007F67E8">
        <w:rPr>
          <w:rFonts w:asciiTheme="minorEastAsia" w:eastAsiaTheme="minorEastAsia" w:hAnsiTheme="minorEastAsia" w:hint="eastAsia"/>
        </w:rPr>
        <w:t>複数配置</w:t>
      </w:r>
      <w:r w:rsidR="009E71E9" w:rsidRPr="007F67E8">
        <w:rPr>
          <w:rFonts w:asciiTheme="minorEastAsia" w:eastAsiaTheme="minorEastAsia" w:hAnsiTheme="minorEastAsia" w:hint="eastAsia"/>
        </w:rPr>
        <w:t>】</w:t>
      </w:r>
    </w:p>
    <w:p w14:paraId="49639EB2" w14:textId="77777777" w:rsidR="00C016CA" w:rsidRPr="007F67E8" w:rsidRDefault="00C016CA" w:rsidP="00C016CA">
      <w:pPr>
        <w:spacing w:line="120" w:lineRule="auto"/>
        <w:rPr>
          <w:rFonts w:asciiTheme="minorEastAsia" w:eastAsiaTheme="minorEastAsia" w:hAnsiTheme="minorEastAsia"/>
        </w:rPr>
      </w:pPr>
    </w:p>
    <w:p w14:paraId="4928ED81" w14:textId="03680D34" w:rsidR="009E71E9" w:rsidRPr="007F67E8" w:rsidRDefault="008F29D2" w:rsidP="008F29D2">
      <w:pPr>
        <w:pStyle w:val="af2"/>
        <w:numPr>
          <w:ilvl w:val="0"/>
          <w:numId w:val="1"/>
        </w:numPr>
        <w:ind w:leftChars="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様式第</w:t>
      </w:r>
      <w:r w:rsidRPr="007F67E8">
        <w:rPr>
          <w:rFonts w:asciiTheme="minorEastAsia" w:eastAsiaTheme="minorEastAsia" w:hAnsiTheme="minorEastAsia"/>
          <w:sz w:val="21"/>
          <w:szCs w:val="21"/>
        </w:rPr>
        <w:t>2号の２－①に掲げる</w:t>
      </w:r>
      <w:r w:rsidR="00835DFD" w:rsidRPr="007F67E8">
        <w:rPr>
          <w:rFonts w:asciiTheme="minorEastAsia" w:eastAsiaTheme="minorEastAsia" w:hAnsiTheme="minorEastAsia" w:hint="eastAsia"/>
          <w:sz w:val="21"/>
          <w:szCs w:val="21"/>
        </w:rPr>
        <w:t>法人以外の設置者（</w:t>
      </w:r>
      <w:r w:rsidR="009E71E9" w:rsidRPr="007F67E8">
        <w:rPr>
          <w:rFonts w:asciiTheme="minorEastAsia" w:eastAsiaTheme="minorEastAsia" w:hAnsiTheme="minorEastAsia" w:hint="eastAsia"/>
          <w:sz w:val="21"/>
          <w:szCs w:val="21"/>
        </w:rPr>
        <w:t>公益財団法人、公益社団法人、医療法人、社会福祉法人、独立行政法人、個人等</w:t>
      </w:r>
      <w:r w:rsidR="00835DFD" w:rsidRPr="007F67E8">
        <w:rPr>
          <w:rFonts w:asciiTheme="minorEastAsia" w:eastAsiaTheme="minorEastAsia" w:hAnsiTheme="minorEastAsia" w:hint="eastAsia"/>
          <w:sz w:val="21"/>
          <w:szCs w:val="21"/>
        </w:rPr>
        <w:t>）</w:t>
      </w:r>
      <w:r w:rsidR="009E71E9" w:rsidRPr="007F67E8">
        <w:rPr>
          <w:rFonts w:asciiTheme="minorEastAsia" w:eastAsiaTheme="minorEastAsia" w:hAnsiTheme="minorEastAsia" w:hint="eastAsia"/>
          <w:sz w:val="21"/>
          <w:szCs w:val="21"/>
        </w:rPr>
        <w:t>は</w:t>
      </w:r>
      <w:r w:rsidR="00835DFD" w:rsidRPr="007F67E8">
        <w:rPr>
          <w:rFonts w:asciiTheme="minorEastAsia" w:eastAsiaTheme="minorEastAsia" w:hAnsiTheme="minorEastAsia" w:hint="eastAsia"/>
          <w:sz w:val="21"/>
          <w:szCs w:val="21"/>
        </w:rPr>
        <w:t>、</w:t>
      </w:r>
      <w:r w:rsidRPr="007F67E8">
        <w:rPr>
          <w:rFonts w:asciiTheme="minorEastAsia" w:eastAsiaTheme="minorEastAsia" w:hAnsiTheme="minorEastAsia" w:hint="eastAsia"/>
          <w:sz w:val="21"/>
          <w:szCs w:val="21"/>
        </w:rPr>
        <w:t>この</w:t>
      </w:r>
      <w:r w:rsidR="00835DFD" w:rsidRPr="007F67E8">
        <w:rPr>
          <w:rFonts w:asciiTheme="minorEastAsia" w:eastAsiaTheme="minorEastAsia" w:hAnsiTheme="minorEastAsia" w:hint="eastAsia"/>
          <w:sz w:val="21"/>
          <w:szCs w:val="21"/>
        </w:rPr>
        <w:t>様式</w:t>
      </w:r>
      <w:r w:rsidR="009E71E9" w:rsidRPr="007F67E8">
        <w:rPr>
          <w:rFonts w:asciiTheme="minorEastAsia" w:eastAsiaTheme="minorEastAsia" w:hAnsiTheme="minorEastAsia" w:hint="eastAsia"/>
          <w:sz w:val="21"/>
          <w:szCs w:val="21"/>
        </w:rPr>
        <w:t>を</w:t>
      </w:r>
      <w:r w:rsidRPr="007F67E8">
        <w:rPr>
          <w:rFonts w:asciiTheme="minorEastAsia" w:eastAsiaTheme="minorEastAsia" w:hAnsiTheme="minorEastAsia" w:hint="eastAsia"/>
          <w:sz w:val="21"/>
          <w:szCs w:val="21"/>
        </w:rPr>
        <w:t>用いること</w:t>
      </w:r>
      <w:r w:rsidR="009E71E9" w:rsidRPr="007F67E8">
        <w:rPr>
          <w:rFonts w:asciiTheme="minorEastAsia" w:eastAsiaTheme="minorEastAsia" w:hAnsiTheme="minorEastAsia" w:hint="eastAsia"/>
          <w:sz w:val="21"/>
          <w:szCs w:val="21"/>
        </w:rPr>
        <w:t>。</w:t>
      </w:r>
    </w:p>
    <w:p w14:paraId="49CF2FB9" w14:textId="77777777" w:rsidR="008F29D2" w:rsidRPr="007F67E8"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7F67E8" w:rsidRPr="007F67E8" w14:paraId="7A7C958F" w14:textId="77777777" w:rsidTr="0059000C">
        <w:tc>
          <w:tcPr>
            <w:tcW w:w="1350" w:type="dxa"/>
          </w:tcPr>
          <w:p w14:paraId="422C48FA" w14:textId="77777777" w:rsidR="00BE4B65" w:rsidRPr="007F67E8" w:rsidRDefault="00BE4B65" w:rsidP="001C6CBC">
            <w:pPr>
              <w:rPr>
                <w:rFonts w:asciiTheme="minorEastAsia" w:eastAsiaTheme="minorEastAsia" w:hAnsiTheme="minorEastAsia"/>
                <w:sz w:val="24"/>
                <w:szCs w:val="24"/>
              </w:rPr>
            </w:pPr>
            <w:r w:rsidRPr="007F67E8">
              <w:rPr>
                <w:rFonts w:asciiTheme="minorEastAsia" w:eastAsiaTheme="minorEastAsia" w:hAnsiTheme="minorEastAsia" w:hint="eastAsia"/>
              </w:rPr>
              <w:t>学校名</w:t>
            </w:r>
          </w:p>
        </w:tc>
        <w:tc>
          <w:tcPr>
            <w:tcW w:w="7036" w:type="dxa"/>
          </w:tcPr>
          <w:p w14:paraId="5181C558" w14:textId="110B2F61" w:rsidR="00BE4B65" w:rsidRPr="007F67E8" w:rsidRDefault="007F6107" w:rsidP="001C6CBC">
            <w:pPr>
              <w:rPr>
                <w:rFonts w:asciiTheme="minorEastAsia" w:eastAsiaTheme="minorEastAsia" w:hAnsiTheme="minorEastAsia"/>
              </w:rPr>
            </w:pPr>
            <w:r w:rsidRPr="007F67E8">
              <w:rPr>
                <w:rFonts w:hint="eastAsia"/>
              </w:rPr>
              <w:t>熊本県立農業大学校</w:t>
            </w:r>
          </w:p>
        </w:tc>
      </w:tr>
      <w:tr w:rsidR="00BE4B65" w:rsidRPr="007F67E8" w14:paraId="1BBD16DE" w14:textId="77777777" w:rsidTr="0059000C">
        <w:tc>
          <w:tcPr>
            <w:tcW w:w="1350" w:type="dxa"/>
          </w:tcPr>
          <w:p w14:paraId="188291ED" w14:textId="77777777" w:rsidR="00BE4B65" w:rsidRPr="007F67E8" w:rsidRDefault="00BE4B65" w:rsidP="001C6CBC">
            <w:pPr>
              <w:rPr>
                <w:rFonts w:asciiTheme="minorEastAsia" w:eastAsiaTheme="minorEastAsia" w:hAnsiTheme="minorEastAsia"/>
                <w:sz w:val="24"/>
                <w:szCs w:val="24"/>
              </w:rPr>
            </w:pPr>
            <w:r w:rsidRPr="007F67E8">
              <w:rPr>
                <w:rFonts w:asciiTheme="minorEastAsia" w:eastAsiaTheme="minorEastAsia" w:hAnsiTheme="minorEastAsia" w:hint="eastAsia"/>
              </w:rPr>
              <w:t>設置者名</w:t>
            </w:r>
          </w:p>
        </w:tc>
        <w:tc>
          <w:tcPr>
            <w:tcW w:w="7036" w:type="dxa"/>
          </w:tcPr>
          <w:p w14:paraId="794D0B72" w14:textId="359AB7C4" w:rsidR="00BE4B65" w:rsidRPr="007F67E8" w:rsidRDefault="007F6107" w:rsidP="001C6CBC">
            <w:pPr>
              <w:rPr>
                <w:rFonts w:asciiTheme="minorEastAsia" w:eastAsiaTheme="minorEastAsia" w:hAnsiTheme="minorEastAsia"/>
              </w:rPr>
            </w:pPr>
            <w:r w:rsidRPr="007F67E8">
              <w:rPr>
                <w:rFonts w:hint="eastAsia"/>
              </w:rPr>
              <w:t>熊本県</w:t>
            </w:r>
          </w:p>
        </w:tc>
      </w:tr>
    </w:tbl>
    <w:p w14:paraId="4022FF44" w14:textId="65FE5E84" w:rsidR="00763472" w:rsidRPr="007F67E8" w:rsidRDefault="00763472" w:rsidP="00763472">
      <w:pPr>
        <w:rPr>
          <w:rFonts w:asciiTheme="minorEastAsia" w:eastAsiaTheme="minorEastAsia" w:hAnsiTheme="minorEastAsia"/>
        </w:rPr>
      </w:pPr>
    </w:p>
    <w:p w14:paraId="6A7CDB1F" w14:textId="77777777" w:rsidR="00B75009" w:rsidRPr="007F67E8" w:rsidRDefault="00B75009" w:rsidP="00763472">
      <w:pPr>
        <w:rPr>
          <w:rFonts w:asciiTheme="minorEastAsia" w:eastAsiaTheme="minorEastAsia" w:hAnsiTheme="minorEastAsia"/>
        </w:rPr>
      </w:pPr>
    </w:p>
    <w:p w14:paraId="19A7AB86" w14:textId="65B8E6C5" w:rsidR="00AD642D" w:rsidRPr="007F67E8" w:rsidRDefault="00484B56" w:rsidP="00763472">
      <w:pPr>
        <w:rPr>
          <w:rFonts w:asciiTheme="minorEastAsia" w:eastAsiaTheme="minorEastAsia" w:hAnsiTheme="minorEastAsia"/>
        </w:rPr>
      </w:pPr>
      <w:r w:rsidRPr="007F67E8">
        <w:rPr>
          <w:rFonts w:asciiTheme="minorEastAsia" w:eastAsiaTheme="minorEastAsia" w:hAnsiTheme="minorEastAsia" w:hint="eastAsia"/>
        </w:rPr>
        <w:t>１．</w:t>
      </w:r>
      <w:r w:rsidR="008F29D2" w:rsidRPr="007F67E8">
        <w:rPr>
          <w:rFonts w:asciiTheme="minorEastAsia" w:eastAsiaTheme="minorEastAsia" w:hAnsiTheme="minorEastAsia" w:hint="eastAsia"/>
        </w:rPr>
        <w:t>大学等の教育について外部人材の意見を反映することができる</w:t>
      </w:r>
      <w:r w:rsidR="005B5B9A" w:rsidRPr="007F67E8">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2"/>
        <w:gridCol w:w="6982"/>
      </w:tblGrid>
      <w:tr w:rsidR="007F67E8" w:rsidRPr="007F67E8" w14:paraId="0A8CC1D8" w14:textId="77777777" w:rsidTr="00BB31C5">
        <w:tc>
          <w:tcPr>
            <w:tcW w:w="1276" w:type="dxa"/>
            <w:vAlign w:val="center"/>
          </w:tcPr>
          <w:p w14:paraId="506BE2A9" w14:textId="77777777" w:rsidR="00BB31C5" w:rsidRPr="007F67E8" w:rsidRDefault="00BB31C5" w:rsidP="00BB31C5">
            <w:pPr>
              <w:rPr>
                <w:rFonts w:asciiTheme="minorEastAsia" w:eastAsiaTheme="minorEastAsia" w:hAnsiTheme="minorEastAsia"/>
                <w:sz w:val="22"/>
                <w:szCs w:val="24"/>
              </w:rPr>
            </w:pPr>
            <w:r w:rsidRPr="007F67E8">
              <w:rPr>
                <w:rFonts w:asciiTheme="minorEastAsia" w:eastAsiaTheme="minorEastAsia" w:hAnsiTheme="minorEastAsia" w:hint="eastAsia"/>
                <w:sz w:val="22"/>
              </w:rPr>
              <w:t>名称</w:t>
            </w:r>
          </w:p>
        </w:tc>
        <w:tc>
          <w:tcPr>
            <w:tcW w:w="7087" w:type="dxa"/>
            <w:vAlign w:val="center"/>
          </w:tcPr>
          <w:p w14:paraId="55E342F6" w14:textId="2A5A8097" w:rsidR="00BB31C5" w:rsidRPr="007F67E8" w:rsidRDefault="007F6107" w:rsidP="00BB31C5">
            <w:pPr>
              <w:rPr>
                <w:rFonts w:asciiTheme="minorEastAsia" w:eastAsiaTheme="minorEastAsia" w:hAnsiTheme="minorEastAsia"/>
              </w:rPr>
            </w:pPr>
            <w:r w:rsidRPr="007F67E8">
              <w:rPr>
                <w:rFonts w:hint="eastAsia"/>
              </w:rPr>
              <w:t>学校関係者評価委員会</w:t>
            </w:r>
          </w:p>
        </w:tc>
      </w:tr>
      <w:tr w:rsidR="009E48D7" w:rsidRPr="007F67E8" w14:paraId="5C3AA6A6" w14:textId="77777777" w:rsidTr="00BB31C5">
        <w:trPr>
          <w:trHeight w:val="1434"/>
        </w:trPr>
        <w:tc>
          <w:tcPr>
            <w:tcW w:w="1276" w:type="dxa"/>
            <w:vAlign w:val="center"/>
          </w:tcPr>
          <w:p w14:paraId="54F53337" w14:textId="5E1C4AEB" w:rsidR="009E48D7" w:rsidRPr="007F67E8" w:rsidRDefault="009E48D7" w:rsidP="00646781">
            <w:pPr>
              <w:jc w:val="left"/>
              <w:rPr>
                <w:rFonts w:asciiTheme="minorEastAsia" w:eastAsiaTheme="minorEastAsia" w:hAnsiTheme="minorEastAsia"/>
                <w:sz w:val="22"/>
                <w:szCs w:val="24"/>
              </w:rPr>
            </w:pPr>
            <w:r w:rsidRPr="007F67E8">
              <w:rPr>
                <w:rFonts w:asciiTheme="minorEastAsia" w:eastAsiaTheme="minorEastAsia" w:hAnsiTheme="minorEastAsia" w:hint="eastAsia"/>
                <w:sz w:val="22"/>
              </w:rPr>
              <w:t>役割</w:t>
            </w:r>
          </w:p>
        </w:tc>
        <w:tc>
          <w:tcPr>
            <w:tcW w:w="7087" w:type="dxa"/>
            <w:vAlign w:val="center"/>
          </w:tcPr>
          <w:p w14:paraId="77585639" w14:textId="77777777" w:rsidR="007F6107" w:rsidRPr="007F67E8" w:rsidRDefault="007F6107" w:rsidP="007F6107">
            <w:pPr>
              <w:ind w:firstLineChars="100" w:firstLine="200"/>
            </w:pPr>
            <w:r w:rsidRPr="007F67E8">
              <w:rPr>
                <w:rFonts w:hint="eastAsia"/>
              </w:rPr>
              <w:t>大学校は、教育目標を実現するための重点目標及び重点目標の達成に必要な評価項目を設定した上で、評価項目に係る具体的方策及び評価指標の達成状況及び次年度の課題等について自己評価を実施する。</w:t>
            </w:r>
          </w:p>
          <w:p w14:paraId="12F0C65D" w14:textId="77777777" w:rsidR="007F6107" w:rsidRPr="007F67E8" w:rsidRDefault="007F6107" w:rsidP="007F6107">
            <w:pPr>
              <w:rPr>
                <w:rFonts w:asciiTheme="minorEastAsia" w:eastAsiaTheme="minorEastAsia" w:hAnsiTheme="minorEastAsia"/>
              </w:rPr>
            </w:pPr>
            <w:r w:rsidRPr="007F67E8">
              <w:rPr>
                <w:rFonts w:hint="eastAsia"/>
              </w:rPr>
              <w:t xml:space="preserve">　</w:t>
            </w:r>
            <w:r w:rsidRPr="007F67E8">
              <w:rPr>
                <w:rFonts w:asciiTheme="minorEastAsia" w:eastAsiaTheme="minorEastAsia" w:hAnsiTheme="minorEastAsia" w:hint="eastAsia"/>
              </w:rPr>
              <w:t>学校関係者評価委員会は、大学校の自己評価について審議する。</w:t>
            </w:r>
          </w:p>
          <w:p w14:paraId="5DBAA436" w14:textId="2545B4A9" w:rsidR="009E48D7" w:rsidRPr="007F67E8" w:rsidRDefault="007F6107" w:rsidP="00BB31C5">
            <w:pPr>
              <w:rPr>
                <w:rFonts w:asciiTheme="minorEastAsia" w:eastAsiaTheme="minorEastAsia" w:hAnsiTheme="minorEastAsia"/>
              </w:rPr>
            </w:pPr>
            <w:r w:rsidRPr="007F67E8">
              <w:rPr>
                <w:rFonts w:asciiTheme="minorEastAsia" w:eastAsiaTheme="minorEastAsia" w:hAnsiTheme="minorEastAsia" w:hint="eastAsia"/>
              </w:rPr>
              <w:t xml:space="preserve">　大学校は審議結果を基に、当該年度の取組結果と残された課題を分析し、次年度の重点目標や評価項目に反映させるとともに、学校運営のさらなる改善に生かす。</w:t>
            </w:r>
          </w:p>
        </w:tc>
      </w:tr>
    </w:tbl>
    <w:p w14:paraId="6FB724C9" w14:textId="08297D75" w:rsidR="00353A3F" w:rsidRPr="007F67E8" w:rsidRDefault="00353A3F" w:rsidP="00353A3F">
      <w:pPr>
        <w:rPr>
          <w:rFonts w:ascii="HG丸ｺﾞｼｯｸM-PRO" w:eastAsia="HG丸ｺﾞｼｯｸM-PRO" w:hAnsi="HG丸ｺﾞｼｯｸM-PRO"/>
        </w:rPr>
      </w:pPr>
    </w:p>
    <w:p w14:paraId="3ABEA1AF" w14:textId="77777777" w:rsidR="00B75009" w:rsidRPr="007F67E8" w:rsidRDefault="00B75009" w:rsidP="00353A3F">
      <w:pPr>
        <w:rPr>
          <w:rFonts w:ascii="HG丸ｺﾞｼｯｸM-PRO" w:eastAsia="HG丸ｺﾞｼｯｸM-PRO" w:hAnsi="HG丸ｺﾞｼｯｸM-PRO"/>
        </w:rPr>
      </w:pPr>
    </w:p>
    <w:p w14:paraId="0C1308B7" w14:textId="2DB77F9A" w:rsidR="00763472" w:rsidRPr="007F67E8" w:rsidRDefault="00484B56" w:rsidP="00763472">
      <w:pPr>
        <w:rPr>
          <w:rFonts w:asciiTheme="minorEastAsia" w:eastAsiaTheme="minorEastAsia" w:hAnsiTheme="minorEastAsia"/>
        </w:rPr>
      </w:pPr>
      <w:r w:rsidRPr="007F67E8">
        <w:rPr>
          <w:rFonts w:asciiTheme="minorEastAsia" w:eastAsiaTheme="minorEastAsia" w:hAnsiTheme="minorEastAsia" w:hint="eastAsia"/>
        </w:rPr>
        <w:t>２．</w:t>
      </w:r>
      <w:r w:rsidR="005B5B9A" w:rsidRPr="007F67E8">
        <w:rPr>
          <w:rFonts w:asciiTheme="minorEastAsia" w:eastAsiaTheme="minorEastAsia" w:hAnsiTheme="minorEastAsia" w:hint="eastAsia"/>
        </w:rPr>
        <w:t>外部人材</w:t>
      </w:r>
      <w:r w:rsidR="00E301C9" w:rsidRPr="007F67E8">
        <w:rPr>
          <w:rFonts w:asciiTheme="minorEastAsia" w:eastAsiaTheme="minorEastAsia" w:hAnsiTheme="minorEastAsia" w:hint="eastAsia"/>
        </w:rPr>
        <w:t>である構成</w:t>
      </w:r>
      <w:r w:rsidR="00650441" w:rsidRPr="007F67E8">
        <w:rPr>
          <w:rFonts w:asciiTheme="minorEastAsia" w:eastAsiaTheme="minorEastAsia" w:hAnsiTheme="minorEastAsia" w:hint="eastAsia"/>
        </w:rPr>
        <w:t>員</w:t>
      </w:r>
      <w:r w:rsidR="00763472" w:rsidRPr="007F67E8">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3118"/>
        <w:gridCol w:w="1632"/>
        <w:gridCol w:w="3465"/>
      </w:tblGrid>
      <w:tr w:rsidR="007F67E8" w:rsidRPr="007F67E8" w14:paraId="558C77F0" w14:textId="77777777" w:rsidTr="007F6107">
        <w:tc>
          <w:tcPr>
            <w:tcW w:w="3118" w:type="dxa"/>
            <w:vAlign w:val="center"/>
          </w:tcPr>
          <w:p w14:paraId="514206AF" w14:textId="77777777" w:rsidR="004C5034" w:rsidRPr="007F67E8" w:rsidRDefault="004C5034" w:rsidP="00AD642D">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前職又は現職</w:t>
            </w:r>
          </w:p>
        </w:tc>
        <w:tc>
          <w:tcPr>
            <w:tcW w:w="1632" w:type="dxa"/>
            <w:vAlign w:val="center"/>
          </w:tcPr>
          <w:p w14:paraId="6D0735DF" w14:textId="77777777" w:rsidR="004C5034" w:rsidRPr="007F67E8" w:rsidRDefault="004C5034" w:rsidP="00AD642D">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任期</w:t>
            </w:r>
          </w:p>
        </w:tc>
        <w:tc>
          <w:tcPr>
            <w:tcW w:w="3465" w:type="dxa"/>
            <w:vAlign w:val="center"/>
          </w:tcPr>
          <w:p w14:paraId="48AAA518" w14:textId="77777777" w:rsidR="004C5034" w:rsidRPr="007F67E8" w:rsidRDefault="004C5034" w:rsidP="00A84F5A">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備考（学校と関連する経歴等）</w:t>
            </w:r>
          </w:p>
        </w:tc>
      </w:tr>
      <w:tr w:rsidR="007F67E8" w:rsidRPr="007F67E8" w14:paraId="2C733C6C" w14:textId="77777777" w:rsidTr="007F6107">
        <w:trPr>
          <w:trHeight w:val="850"/>
        </w:trPr>
        <w:tc>
          <w:tcPr>
            <w:tcW w:w="3118" w:type="dxa"/>
            <w:vAlign w:val="center"/>
          </w:tcPr>
          <w:p w14:paraId="0724B46D" w14:textId="66F83E2B"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女性農業者</w:t>
            </w:r>
          </w:p>
        </w:tc>
        <w:tc>
          <w:tcPr>
            <w:tcW w:w="1632" w:type="dxa"/>
            <w:vMerge w:val="restart"/>
            <w:vAlign w:val="center"/>
          </w:tcPr>
          <w:p w14:paraId="3CCB7413" w14:textId="544CC592"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sz w:val="22"/>
              </w:rPr>
              <w:t>202</w:t>
            </w:r>
            <w:r w:rsidRPr="007F67E8">
              <w:rPr>
                <w:rFonts w:asciiTheme="minorEastAsia" w:eastAsiaTheme="minorEastAsia" w:hAnsiTheme="minorEastAsia" w:hint="eastAsia"/>
                <w:sz w:val="22"/>
              </w:rPr>
              <w:t>5</w:t>
            </w:r>
            <w:r w:rsidRPr="007F67E8">
              <w:rPr>
                <w:rFonts w:asciiTheme="minorEastAsia" w:eastAsiaTheme="minorEastAsia" w:hAnsiTheme="minorEastAsia"/>
                <w:sz w:val="22"/>
              </w:rPr>
              <w:t>.</w:t>
            </w:r>
            <w:r w:rsidRPr="007F67E8">
              <w:rPr>
                <w:rFonts w:asciiTheme="minorEastAsia" w:eastAsiaTheme="minorEastAsia" w:hAnsiTheme="minorEastAsia" w:hint="eastAsia"/>
                <w:sz w:val="22"/>
              </w:rPr>
              <w:t>7</w:t>
            </w:r>
          </w:p>
          <w:p w14:paraId="6430DE3B" w14:textId="77777777"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委嘱予定</w:t>
            </w:r>
          </w:p>
          <w:p w14:paraId="262A74DE" w14:textId="50188B51"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～2026.3.31</w:t>
            </w:r>
          </w:p>
        </w:tc>
        <w:tc>
          <w:tcPr>
            <w:tcW w:w="3465" w:type="dxa"/>
            <w:vAlign w:val="center"/>
          </w:tcPr>
          <w:p w14:paraId="45D23620" w14:textId="77777777" w:rsidR="007F6107" w:rsidRPr="007F67E8" w:rsidRDefault="007F6107" w:rsidP="007F6107">
            <w:pPr>
              <w:rPr>
                <w:rFonts w:asciiTheme="minorEastAsia" w:eastAsiaTheme="minorEastAsia" w:hAnsiTheme="minorEastAsia"/>
                <w:sz w:val="22"/>
              </w:rPr>
            </w:pPr>
          </w:p>
        </w:tc>
      </w:tr>
      <w:tr w:rsidR="007F67E8" w:rsidRPr="007F67E8" w14:paraId="4A673949" w14:textId="77777777" w:rsidTr="007F6107">
        <w:trPr>
          <w:trHeight w:val="850"/>
        </w:trPr>
        <w:tc>
          <w:tcPr>
            <w:tcW w:w="3118" w:type="dxa"/>
            <w:vAlign w:val="center"/>
          </w:tcPr>
          <w:p w14:paraId="5ACBD84A" w14:textId="7F087D38"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熊本県立農業大学校後援会会長</w:t>
            </w:r>
          </w:p>
        </w:tc>
        <w:tc>
          <w:tcPr>
            <w:tcW w:w="1632" w:type="dxa"/>
            <w:vMerge/>
            <w:vAlign w:val="center"/>
          </w:tcPr>
          <w:p w14:paraId="593586C4"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757FFF04" w14:textId="77777777" w:rsidR="007F6107" w:rsidRPr="007F67E8" w:rsidRDefault="007F6107" w:rsidP="007F6107">
            <w:pPr>
              <w:rPr>
                <w:rFonts w:asciiTheme="minorEastAsia" w:eastAsiaTheme="minorEastAsia" w:hAnsiTheme="minorEastAsia"/>
                <w:sz w:val="22"/>
              </w:rPr>
            </w:pPr>
          </w:p>
        </w:tc>
      </w:tr>
      <w:tr w:rsidR="007F67E8" w:rsidRPr="007F67E8" w14:paraId="6D5CF065" w14:textId="77777777" w:rsidTr="007F6107">
        <w:trPr>
          <w:trHeight w:val="850"/>
        </w:trPr>
        <w:tc>
          <w:tcPr>
            <w:tcW w:w="3118" w:type="dxa"/>
            <w:vAlign w:val="center"/>
          </w:tcPr>
          <w:p w14:paraId="750D70AB" w14:textId="03B8CE4D"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熊本県立農業大学校同窓会会長</w:t>
            </w:r>
          </w:p>
        </w:tc>
        <w:tc>
          <w:tcPr>
            <w:tcW w:w="1632" w:type="dxa"/>
            <w:vMerge/>
            <w:vAlign w:val="center"/>
          </w:tcPr>
          <w:p w14:paraId="1FA85772"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182F65B1" w14:textId="77777777" w:rsidR="007F6107" w:rsidRPr="007F67E8" w:rsidRDefault="007F6107" w:rsidP="007F6107">
            <w:pPr>
              <w:rPr>
                <w:rFonts w:asciiTheme="minorEastAsia" w:eastAsiaTheme="minorEastAsia" w:hAnsiTheme="minorEastAsia"/>
                <w:sz w:val="22"/>
              </w:rPr>
            </w:pPr>
          </w:p>
        </w:tc>
      </w:tr>
      <w:tr w:rsidR="007F67E8" w:rsidRPr="007F67E8" w14:paraId="63898A86" w14:textId="77777777" w:rsidTr="007F6107">
        <w:trPr>
          <w:trHeight w:val="850"/>
        </w:trPr>
        <w:tc>
          <w:tcPr>
            <w:tcW w:w="3118" w:type="dxa"/>
            <w:vAlign w:val="center"/>
          </w:tcPr>
          <w:p w14:paraId="725BB6D9" w14:textId="20D29F5F"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一般社団法人熊本県農業法人協会会長</w:t>
            </w:r>
          </w:p>
        </w:tc>
        <w:tc>
          <w:tcPr>
            <w:tcW w:w="1632" w:type="dxa"/>
            <w:vMerge/>
            <w:vAlign w:val="center"/>
          </w:tcPr>
          <w:p w14:paraId="43829BB1"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049BAEB2" w14:textId="77777777" w:rsidR="007F6107" w:rsidRPr="007F67E8" w:rsidRDefault="007F6107" w:rsidP="007F6107">
            <w:pPr>
              <w:rPr>
                <w:rFonts w:asciiTheme="minorEastAsia" w:eastAsiaTheme="minorEastAsia" w:hAnsiTheme="minorEastAsia"/>
                <w:sz w:val="22"/>
              </w:rPr>
            </w:pPr>
          </w:p>
        </w:tc>
      </w:tr>
      <w:tr w:rsidR="007F67E8" w:rsidRPr="007F67E8" w14:paraId="722DF7E4" w14:textId="77777777" w:rsidTr="007F6107">
        <w:trPr>
          <w:trHeight w:val="850"/>
        </w:trPr>
        <w:tc>
          <w:tcPr>
            <w:tcW w:w="3118" w:type="dxa"/>
            <w:vAlign w:val="center"/>
          </w:tcPr>
          <w:p w14:paraId="2E9428CC" w14:textId="2ECC32C4"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熊本県立菊池農業高等学校校長</w:t>
            </w:r>
          </w:p>
        </w:tc>
        <w:tc>
          <w:tcPr>
            <w:tcW w:w="1632" w:type="dxa"/>
            <w:vMerge/>
            <w:vAlign w:val="center"/>
          </w:tcPr>
          <w:p w14:paraId="04EDE617"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35A0BAE0" w14:textId="77777777" w:rsidR="007F6107" w:rsidRPr="007F67E8" w:rsidRDefault="007F6107" w:rsidP="007F6107">
            <w:pPr>
              <w:rPr>
                <w:rFonts w:asciiTheme="minorEastAsia" w:eastAsiaTheme="minorEastAsia" w:hAnsiTheme="minorEastAsia"/>
                <w:sz w:val="22"/>
              </w:rPr>
            </w:pPr>
          </w:p>
        </w:tc>
      </w:tr>
      <w:tr w:rsidR="007F67E8" w:rsidRPr="007F67E8" w14:paraId="2044F3D0" w14:textId="77777777" w:rsidTr="007F6107">
        <w:trPr>
          <w:trHeight w:val="850"/>
        </w:trPr>
        <w:tc>
          <w:tcPr>
            <w:tcW w:w="3118" w:type="dxa"/>
            <w:vAlign w:val="center"/>
          </w:tcPr>
          <w:p w14:paraId="0C910583" w14:textId="21F9C132"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 xml:space="preserve">熊本県農業協同組合中央会・連合会 </w:t>
            </w:r>
          </w:p>
          <w:p w14:paraId="08E21373" w14:textId="328D3BF2"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農政・営農支援センター所長</w:t>
            </w:r>
          </w:p>
        </w:tc>
        <w:tc>
          <w:tcPr>
            <w:tcW w:w="1632" w:type="dxa"/>
            <w:vMerge/>
            <w:vAlign w:val="center"/>
          </w:tcPr>
          <w:p w14:paraId="6410CD69"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73A51C8B" w14:textId="77777777" w:rsidR="007F6107" w:rsidRPr="007F67E8" w:rsidRDefault="007F6107" w:rsidP="007F6107">
            <w:pPr>
              <w:rPr>
                <w:rFonts w:asciiTheme="minorEastAsia" w:eastAsiaTheme="minorEastAsia" w:hAnsiTheme="minorEastAsia"/>
                <w:sz w:val="22"/>
              </w:rPr>
            </w:pPr>
          </w:p>
        </w:tc>
      </w:tr>
      <w:tr w:rsidR="007F67E8" w:rsidRPr="007F67E8" w14:paraId="030D8293" w14:textId="77777777" w:rsidTr="007F6107">
        <w:trPr>
          <w:trHeight w:val="850"/>
        </w:trPr>
        <w:tc>
          <w:tcPr>
            <w:tcW w:w="3118" w:type="dxa"/>
            <w:vAlign w:val="center"/>
          </w:tcPr>
          <w:p w14:paraId="6F418615" w14:textId="77777777"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熊本県農林水産部生産経営局</w:t>
            </w:r>
          </w:p>
          <w:p w14:paraId="104A3B05" w14:textId="272ECF11"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2"/>
              </w:rPr>
              <w:t>担い手支援課長</w:t>
            </w:r>
          </w:p>
        </w:tc>
        <w:tc>
          <w:tcPr>
            <w:tcW w:w="1632" w:type="dxa"/>
            <w:vMerge/>
            <w:vAlign w:val="center"/>
          </w:tcPr>
          <w:p w14:paraId="0AC6FB19" w14:textId="77777777" w:rsidR="007F6107" w:rsidRPr="007F67E8" w:rsidRDefault="007F6107" w:rsidP="007F6107">
            <w:pPr>
              <w:rPr>
                <w:rFonts w:asciiTheme="minorEastAsia" w:eastAsiaTheme="minorEastAsia" w:hAnsiTheme="minorEastAsia"/>
                <w:sz w:val="22"/>
              </w:rPr>
            </w:pPr>
          </w:p>
        </w:tc>
        <w:tc>
          <w:tcPr>
            <w:tcW w:w="3465" w:type="dxa"/>
            <w:vAlign w:val="center"/>
          </w:tcPr>
          <w:p w14:paraId="0E9B9E1D" w14:textId="77777777" w:rsidR="007F6107" w:rsidRPr="007F67E8" w:rsidRDefault="007F6107" w:rsidP="007F6107">
            <w:pPr>
              <w:rPr>
                <w:rFonts w:asciiTheme="minorEastAsia" w:eastAsiaTheme="minorEastAsia" w:hAnsiTheme="minorEastAsia"/>
                <w:sz w:val="22"/>
              </w:rPr>
            </w:pPr>
          </w:p>
        </w:tc>
      </w:tr>
      <w:tr w:rsidR="007F6107" w:rsidRPr="007F67E8" w14:paraId="7A95B211" w14:textId="77777777" w:rsidTr="00E61A95">
        <w:trPr>
          <w:trHeight w:val="850"/>
        </w:trPr>
        <w:tc>
          <w:tcPr>
            <w:tcW w:w="8215" w:type="dxa"/>
            <w:gridSpan w:val="3"/>
          </w:tcPr>
          <w:p w14:paraId="3856F22E" w14:textId="77777777" w:rsidR="007F6107" w:rsidRPr="007F67E8" w:rsidRDefault="007F6107" w:rsidP="007F6107">
            <w:pPr>
              <w:rPr>
                <w:rFonts w:asciiTheme="minorEastAsia" w:eastAsiaTheme="minorEastAsia" w:hAnsiTheme="minorEastAsia"/>
                <w:sz w:val="22"/>
              </w:rPr>
            </w:pPr>
            <w:r w:rsidRPr="007F67E8">
              <w:rPr>
                <w:rFonts w:asciiTheme="minorEastAsia" w:eastAsiaTheme="minorEastAsia" w:hAnsiTheme="minorEastAsia" w:hint="eastAsia"/>
                <w:sz w:val="21"/>
              </w:rPr>
              <w:t>（備考）</w:t>
            </w:r>
          </w:p>
        </w:tc>
      </w:tr>
    </w:tbl>
    <w:p w14:paraId="6061E5DA" w14:textId="616619CF" w:rsidR="00E61A95" w:rsidRPr="007F67E8" w:rsidRDefault="00E61A95">
      <w:pPr>
        <w:widowControl/>
        <w:jc w:val="left"/>
        <w:rPr>
          <w:rFonts w:ascii="HG丸ｺﾞｼｯｸM-PRO" w:eastAsia="HG丸ｺﾞｼｯｸM-PRO" w:hAnsi="HG丸ｺﾞｼｯｸM-PRO"/>
          <w:sz w:val="21"/>
        </w:rPr>
      </w:pPr>
    </w:p>
    <w:p w14:paraId="6094A033" w14:textId="60C1FFAC" w:rsidR="00990A5B" w:rsidRPr="007F67E8" w:rsidRDefault="00ED0C07" w:rsidP="00990A5B">
      <w:pPr>
        <w:rPr>
          <w:rFonts w:asciiTheme="minorEastAsia" w:eastAsiaTheme="minorEastAsia" w:hAnsiTheme="minorEastAsia"/>
        </w:rPr>
      </w:pPr>
      <w:r w:rsidRPr="007F67E8">
        <w:rPr>
          <w:rFonts w:asciiTheme="minorEastAsia" w:eastAsiaTheme="minorEastAsia" w:hAnsiTheme="minorEastAsia" w:hint="eastAsia"/>
        </w:rPr>
        <w:t>様式</w:t>
      </w:r>
      <w:r w:rsidR="005B5B9A" w:rsidRPr="007F67E8">
        <w:rPr>
          <w:rFonts w:asciiTheme="minorEastAsia" w:eastAsiaTheme="minorEastAsia" w:hAnsiTheme="minorEastAsia" w:hint="eastAsia"/>
        </w:rPr>
        <w:t>第２号</w:t>
      </w:r>
      <w:r w:rsidR="00D360A9" w:rsidRPr="007F67E8">
        <w:rPr>
          <w:rFonts w:asciiTheme="minorEastAsia" w:eastAsiaTheme="minorEastAsia" w:hAnsiTheme="minorEastAsia" w:hint="eastAsia"/>
        </w:rPr>
        <w:t>の</w:t>
      </w:r>
      <w:r w:rsidR="005B5B9A" w:rsidRPr="007F67E8">
        <w:rPr>
          <w:rFonts w:asciiTheme="minorEastAsia" w:eastAsiaTheme="minorEastAsia" w:hAnsiTheme="minorEastAsia" w:hint="eastAsia"/>
        </w:rPr>
        <w:t>３</w:t>
      </w:r>
      <w:r w:rsidR="00D360A9" w:rsidRPr="007F67E8">
        <w:rPr>
          <w:rFonts w:asciiTheme="minorEastAsia" w:eastAsiaTheme="minorEastAsia" w:hAnsiTheme="minorEastAsia" w:hint="eastAsia"/>
        </w:rPr>
        <w:t>【</w:t>
      </w:r>
      <w:r w:rsidR="00CE177D" w:rsidRPr="007F67E8">
        <w:rPr>
          <w:rFonts w:asciiTheme="minorEastAsia" w:eastAsiaTheme="minorEastAsia" w:hAnsiTheme="minorEastAsia" w:cs="ＭＳ 明朝" w:hint="eastAsia"/>
        </w:rPr>
        <w:t>⑶</w:t>
      </w:r>
      <w:r w:rsidR="00B94D2E" w:rsidRPr="007F67E8">
        <w:rPr>
          <w:rFonts w:asciiTheme="minorEastAsia" w:eastAsiaTheme="minorEastAsia" w:hAnsiTheme="minorEastAsia" w:hint="eastAsia"/>
        </w:rPr>
        <w:t>厳格かつ</w:t>
      </w:r>
      <w:r w:rsidR="005203E4" w:rsidRPr="007F67E8">
        <w:rPr>
          <w:rFonts w:asciiTheme="minorEastAsia" w:eastAsiaTheme="minorEastAsia" w:hAnsiTheme="minorEastAsia" w:hint="eastAsia"/>
        </w:rPr>
        <w:t>適正</w:t>
      </w:r>
      <w:r w:rsidR="00B94D2E" w:rsidRPr="007F67E8">
        <w:rPr>
          <w:rFonts w:asciiTheme="minorEastAsia" w:eastAsiaTheme="minorEastAsia" w:hAnsiTheme="minorEastAsia" w:hint="eastAsia"/>
        </w:rPr>
        <w:t>な成績管理の実施及び</w:t>
      </w:r>
      <w:r w:rsidR="00990A5B" w:rsidRPr="007F67E8">
        <w:rPr>
          <w:rFonts w:asciiTheme="minorEastAsia" w:eastAsiaTheme="minorEastAsia" w:hAnsiTheme="minorEastAsia" w:hint="eastAsia"/>
        </w:rPr>
        <w:t>公表】</w:t>
      </w:r>
    </w:p>
    <w:p w14:paraId="6E910FDF" w14:textId="77777777" w:rsidR="008F29D2" w:rsidRPr="007F67E8"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7F67E8" w:rsidRPr="007F67E8" w14:paraId="361B2C67" w14:textId="77777777" w:rsidTr="00707B7B">
        <w:tc>
          <w:tcPr>
            <w:tcW w:w="2268" w:type="dxa"/>
            <w:vAlign w:val="center"/>
          </w:tcPr>
          <w:p w14:paraId="40D2A569" w14:textId="1CE27BE6" w:rsidR="0052093A" w:rsidRPr="007F67E8" w:rsidRDefault="0052093A" w:rsidP="00707B7B">
            <w:pPr>
              <w:rPr>
                <w:rFonts w:asciiTheme="minorEastAsia" w:eastAsiaTheme="minorEastAsia" w:hAnsiTheme="minorEastAsia"/>
                <w:sz w:val="24"/>
                <w:szCs w:val="24"/>
              </w:rPr>
            </w:pPr>
            <w:r w:rsidRPr="007F67E8">
              <w:rPr>
                <w:rFonts w:asciiTheme="minorEastAsia" w:eastAsiaTheme="minorEastAsia" w:hAnsiTheme="minorEastAsia" w:hint="eastAsia"/>
              </w:rPr>
              <w:t>学校名</w:t>
            </w:r>
          </w:p>
        </w:tc>
        <w:tc>
          <w:tcPr>
            <w:tcW w:w="6095" w:type="dxa"/>
          </w:tcPr>
          <w:p w14:paraId="6C2081A9" w14:textId="12DA56A6" w:rsidR="0052093A" w:rsidRPr="007F67E8" w:rsidRDefault="00EE29C2" w:rsidP="001C6CBC">
            <w:pPr>
              <w:rPr>
                <w:rFonts w:asciiTheme="minorEastAsia" w:eastAsiaTheme="minorEastAsia" w:hAnsiTheme="minorEastAsia"/>
                <w:sz w:val="24"/>
                <w:szCs w:val="24"/>
              </w:rPr>
            </w:pPr>
            <w:r w:rsidRPr="007F67E8">
              <w:rPr>
                <w:rFonts w:hint="eastAsia"/>
                <w:sz w:val="24"/>
              </w:rPr>
              <w:t>熊本県立農業大学校</w:t>
            </w:r>
          </w:p>
        </w:tc>
      </w:tr>
      <w:tr w:rsidR="0052093A" w:rsidRPr="007F67E8" w14:paraId="125C9521" w14:textId="77777777" w:rsidTr="00707B7B">
        <w:tc>
          <w:tcPr>
            <w:tcW w:w="2268" w:type="dxa"/>
            <w:vAlign w:val="center"/>
          </w:tcPr>
          <w:p w14:paraId="4B833692" w14:textId="77777777" w:rsidR="0052093A" w:rsidRPr="007F67E8" w:rsidRDefault="0052093A" w:rsidP="00707B7B">
            <w:pPr>
              <w:rPr>
                <w:rFonts w:asciiTheme="minorEastAsia" w:eastAsiaTheme="minorEastAsia" w:hAnsiTheme="minorEastAsia"/>
                <w:sz w:val="24"/>
                <w:szCs w:val="24"/>
              </w:rPr>
            </w:pPr>
            <w:r w:rsidRPr="007F67E8">
              <w:rPr>
                <w:rFonts w:asciiTheme="minorEastAsia" w:eastAsiaTheme="minorEastAsia" w:hAnsiTheme="minorEastAsia" w:hint="eastAsia"/>
              </w:rPr>
              <w:t>設置者名</w:t>
            </w:r>
          </w:p>
        </w:tc>
        <w:tc>
          <w:tcPr>
            <w:tcW w:w="6095" w:type="dxa"/>
          </w:tcPr>
          <w:p w14:paraId="03D16000" w14:textId="2AE92768" w:rsidR="0052093A" w:rsidRPr="007F67E8" w:rsidRDefault="00EE29C2" w:rsidP="001C6CBC">
            <w:pPr>
              <w:rPr>
                <w:rFonts w:asciiTheme="minorEastAsia" w:eastAsiaTheme="minorEastAsia" w:hAnsiTheme="minorEastAsia"/>
                <w:sz w:val="24"/>
                <w:szCs w:val="24"/>
              </w:rPr>
            </w:pPr>
            <w:r w:rsidRPr="007F67E8">
              <w:rPr>
                <w:rFonts w:hint="eastAsia"/>
                <w:sz w:val="24"/>
              </w:rPr>
              <w:t>熊本県</w:t>
            </w:r>
          </w:p>
        </w:tc>
      </w:tr>
    </w:tbl>
    <w:p w14:paraId="04D1BE27" w14:textId="544A8A37" w:rsidR="00532EE1" w:rsidRPr="007F67E8" w:rsidRDefault="00532EE1" w:rsidP="009541E6">
      <w:pPr>
        <w:rPr>
          <w:rFonts w:asciiTheme="minorEastAsia" w:eastAsiaTheme="minorEastAsia" w:hAnsiTheme="minorEastAsia"/>
        </w:rPr>
      </w:pPr>
    </w:p>
    <w:p w14:paraId="4AA54B81" w14:textId="77777777" w:rsidR="00B75009" w:rsidRPr="007F67E8" w:rsidRDefault="00B75009" w:rsidP="009541E6">
      <w:pPr>
        <w:rPr>
          <w:rFonts w:asciiTheme="minorEastAsia" w:eastAsiaTheme="minorEastAsia" w:hAnsiTheme="minorEastAsia"/>
        </w:rPr>
      </w:pPr>
    </w:p>
    <w:p w14:paraId="7D788341" w14:textId="01FB9C16" w:rsidR="00803BB8" w:rsidRPr="007F67E8" w:rsidRDefault="00990A5B" w:rsidP="009541E6">
      <w:pPr>
        <w:rPr>
          <w:rFonts w:asciiTheme="minorEastAsia" w:eastAsiaTheme="minorEastAsia" w:hAnsiTheme="minorEastAsia"/>
        </w:rPr>
      </w:pPr>
      <w:r w:rsidRPr="007F67E8">
        <w:rPr>
          <w:rFonts w:asciiTheme="minorEastAsia" w:eastAsiaTheme="minorEastAsia" w:hAnsiTheme="minorEastAsia" w:hint="eastAsia"/>
        </w:rPr>
        <w:t>○</w:t>
      </w:r>
      <w:r w:rsidR="00973197" w:rsidRPr="007F67E8">
        <w:rPr>
          <w:rFonts w:asciiTheme="minorEastAsia" w:eastAsiaTheme="minorEastAsia" w:hAnsiTheme="minorEastAsia" w:hint="eastAsia"/>
        </w:rPr>
        <w:t>厳格かつ適正な</w:t>
      </w:r>
      <w:r w:rsidR="002974B1" w:rsidRPr="007F67E8">
        <w:rPr>
          <w:rFonts w:asciiTheme="minorEastAsia" w:eastAsiaTheme="minorEastAsia" w:hAnsiTheme="minorEastAsia" w:hint="eastAsia"/>
        </w:rPr>
        <w:t>成績管理の</w:t>
      </w:r>
      <w:r w:rsidR="00803BB8" w:rsidRPr="007F67E8">
        <w:rPr>
          <w:rFonts w:asciiTheme="minorEastAsia" w:eastAsiaTheme="minorEastAsia" w:hAnsiTheme="minorEastAsia" w:hint="eastAsia"/>
        </w:rPr>
        <w:t>実施</w:t>
      </w:r>
      <w:r w:rsidR="004028C9" w:rsidRPr="007F67E8">
        <w:rPr>
          <w:rFonts w:asciiTheme="minorEastAsia" w:eastAsiaTheme="minorEastAsia" w:hAnsiTheme="minorEastAsia" w:hint="eastAsia"/>
        </w:rPr>
        <w:t>及び公表</w:t>
      </w:r>
      <w:r w:rsidR="00803BB8" w:rsidRPr="007F67E8">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7F67E8" w:rsidRPr="007F67E8" w14:paraId="0B514D92" w14:textId="77777777" w:rsidTr="00AD2E5D">
        <w:trPr>
          <w:cantSplit/>
          <w:trHeight w:val="144"/>
        </w:trPr>
        <w:tc>
          <w:tcPr>
            <w:tcW w:w="5000" w:type="pct"/>
            <w:gridSpan w:val="2"/>
            <w:vAlign w:val="center"/>
          </w:tcPr>
          <w:p w14:paraId="13505172" w14:textId="3AC0D82E" w:rsidR="00826890" w:rsidRPr="007F67E8" w:rsidRDefault="00484B56" w:rsidP="005E593F">
            <w:pPr>
              <w:ind w:left="240" w:hangingChars="100" w:hanging="240"/>
              <w:rPr>
                <w:rFonts w:asciiTheme="minorEastAsia" w:eastAsiaTheme="minorEastAsia" w:hAnsiTheme="minorEastAsia"/>
              </w:rPr>
            </w:pPr>
            <w:r w:rsidRPr="007F67E8">
              <w:rPr>
                <w:rFonts w:asciiTheme="minorEastAsia" w:eastAsiaTheme="minorEastAsia" w:hAnsiTheme="minorEastAsia" w:hint="eastAsia"/>
              </w:rPr>
              <w:t>１．</w:t>
            </w:r>
            <w:r w:rsidR="00826890" w:rsidRPr="007F67E8">
              <w:rPr>
                <w:rFonts w:asciiTheme="minorEastAsia" w:eastAsiaTheme="minorEastAsia" w:hAnsiTheme="minorEastAsia" w:hint="eastAsia"/>
              </w:rPr>
              <w:t>授業科目について、授業の方法及び内容、到達目標</w:t>
            </w:r>
            <w:r w:rsidR="008F29D2" w:rsidRPr="007F67E8">
              <w:rPr>
                <w:rFonts w:asciiTheme="minorEastAsia" w:eastAsiaTheme="minorEastAsia" w:hAnsiTheme="minorEastAsia" w:hint="eastAsia"/>
              </w:rPr>
              <w:t>、成績評価の方法や基準その他の事項を記載した授業計画</w:t>
            </w:r>
            <w:r w:rsidR="00F238BE" w:rsidRPr="007F67E8">
              <w:rPr>
                <w:rFonts w:asciiTheme="minorEastAsia" w:eastAsiaTheme="minorEastAsia" w:hAnsiTheme="minorEastAsia" w:hint="eastAsia"/>
              </w:rPr>
              <w:t>書</w:t>
            </w:r>
            <w:r w:rsidR="008F29D2" w:rsidRPr="007F67E8">
              <w:rPr>
                <w:rFonts w:asciiTheme="minorEastAsia" w:eastAsiaTheme="minorEastAsia" w:hAnsiTheme="minorEastAsia"/>
              </w:rPr>
              <w:t>(シラバス)</w:t>
            </w:r>
            <w:r w:rsidR="00826890" w:rsidRPr="007F67E8">
              <w:rPr>
                <w:rFonts w:asciiTheme="minorEastAsia" w:eastAsiaTheme="minorEastAsia" w:hAnsiTheme="minorEastAsia" w:hint="eastAsia"/>
              </w:rPr>
              <w:t>を作成し、公表している</w:t>
            </w:r>
            <w:r w:rsidR="008F29D2" w:rsidRPr="007F67E8">
              <w:rPr>
                <w:rFonts w:asciiTheme="minorEastAsia" w:eastAsiaTheme="minorEastAsia" w:hAnsiTheme="minorEastAsia" w:hint="eastAsia"/>
              </w:rPr>
              <w:t>こと</w:t>
            </w:r>
            <w:r w:rsidR="00826890" w:rsidRPr="007F67E8">
              <w:rPr>
                <w:rFonts w:asciiTheme="minorEastAsia" w:eastAsiaTheme="minorEastAsia" w:hAnsiTheme="minorEastAsia" w:hint="eastAsia"/>
              </w:rPr>
              <w:t>。</w:t>
            </w:r>
          </w:p>
        </w:tc>
      </w:tr>
      <w:tr w:rsidR="007F67E8" w:rsidRPr="007F67E8" w14:paraId="4759E271" w14:textId="77777777" w:rsidTr="00EE29C2">
        <w:trPr>
          <w:cantSplit/>
          <w:trHeight w:val="3502"/>
        </w:trPr>
        <w:tc>
          <w:tcPr>
            <w:tcW w:w="5000" w:type="pct"/>
            <w:gridSpan w:val="2"/>
          </w:tcPr>
          <w:p w14:paraId="23B67BD1" w14:textId="5733A817" w:rsidR="00646DCF" w:rsidRPr="007F67E8" w:rsidRDefault="002974B1" w:rsidP="00547ECA">
            <w:pPr>
              <w:ind w:left="36"/>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（授業計画</w:t>
            </w:r>
            <w:r w:rsidR="00646310" w:rsidRPr="007F67E8">
              <w:rPr>
                <w:rFonts w:asciiTheme="minorEastAsia" w:eastAsiaTheme="minorEastAsia" w:hAnsiTheme="minorEastAsia" w:hint="eastAsia"/>
                <w:sz w:val="21"/>
                <w:szCs w:val="21"/>
              </w:rPr>
              <w:t>書</w:t>
            </w:r>
            <w:r w:rsidRPr="007F67E8">
              <w:rPr>
                <w:rFonts w:asciiTheme="minorEastAsia" w:eastAsiaTheme="minorEastAsia" w:hAnsiTheme="minorEastAsia" w:hint="eastAsia"/>
                <w:sz w:val="21"/>
                <w:szCs w:val="21"/>
              </w:rPr>
              <w:t>の作成・公表に係る</w:t>
            </w:r>
            <w:r w:rsidR="00547ECA" w:rsidRPr="007F67E8">
              <w:rPr>
                <w:rFonts w:asciiTheme="minorEastAsia" w:eastAsiaTheme="minorEastAsia" w:hAnsiTheme="minorEastAsia"/>
                <w:sz w:val="21"/>
                <w:szCs w:val="21"/>
              </w:rPr>
              <w:t>取組の概要</w:t>
            </w:r>
            <w:r w:rsidRPr="007F67E8">
              <w:rPr>
                <w:rFonts w:asciiTheme="minorEastAsia" w:eastAsiaTheme="minorEastAsia" w:hAnsiTheme="minorEastAsia" w:hint="eastAsia"/>
                <w:sz w:val="21"/>
                <w:szCs w:val="21"/>
              </w:rPr>
              <w:t>）</w:t>
            </w:r>
          </w:p>
          <w:p w14:paraId="632E2CBC" w14:textId="77777777" w:rsidR="00EE29C2" w:rsidRPr="007F67E8" w:rsidRDefault="00EE29C2" w:rsidP="00EE29C2">
            <w:pPr>
              <w:ind w:leftChars="100" w:left="240"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各授業科目については、熊本県立農業大学校規則第7条（※）に基づき、毎年度、大学校内での会議により、授業科目の設定、講義内容についての検討を行い、各授業を担当する教員との調整後に教務課において原案を作成し、知事の承認を得て校長が定めている。</w:t>
            </w:r>
          </w:p>
          <w:p w14:paraId="7D77129E" w14:textId="77777777" w:rsidR="00EE29C2" w:rsidRPr="007F67E8" w:rsidRDefault="00EE29C2" w:rsidP="00EE29C2">
            <w:pPr>
              <w:ind w:left="210" w:hangingChars="100" w:hanging="210"/>
              <w:rPr>
                <w:rFonts w:asciiTheme="minorEastAsia" w:eastAsiaTheme="minorEastAsia" w:hAnsiTheme="minorEastAsia"/>
                <w:sz w:val="21"/>
              </w:rPr>
            </w:pPr>
            <w:r w:rsidRPr="007F67E8">
              <w:rPr>
                <w:rFonts w:asciiTheme="minorEastAsia" w:eastAsiaTheme="minorEastAsia" w:hAnsiTheme="minorEastAsia" w:hint="eastAsia"/>
                <w:sz w:val="21"/>
              </w:rPr>
              <w:t xml:space="preserve">　　授業計画は、大学校内の統一の様式を用いて、講義科目、授業形態、科目目標（指導・到達目標）、テーマ及び概要、使用教材、講義スケジュール及び成績評価に関する事項を全科目にわたり作成している。次年度の授業計画は前年度末までに担当教員が作成し、新年度に大学校ホームページに掲載している。</w:t>
            </w:r>
          </w:p>
          <w:p w14:paraId="5C122DEF" w14:textId="77777777" w:rsidR="00EE29C2" w:rsidRPr="007F67E8" w:rsidRDefault="00EE29C2" w:rsidP="00EE29C2">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※熊本県立農業大学校規則第7条</w:t>
            </w:r>
          </w:p>
          <w:p w14:paraId="2DFC6921" w14:textId="3BB489D7" w:rsidR="00E50F69" w:rsidRPr="007F67E8" w:rsidRDefault="009209B2" w:rsidP="009209B2">
            <w:pPr>
              <w:ind w:left="210" w:hangingChars="100" w:hanging="210"/>
              <w:rPr>
                <w:rFonts w:ascii="HGSｺﾞｼｯｸM" w:eastAsia="HGSｺﾞｼｯｸM" w:hAnsi="HG丸ｺﾞｼｯｸM-PRO"/>
                <w:sz w:val="21"/>
              </w:rPr>
            </w:pPr>
            <w:r>
              <w:rPr>
                <w:rFonts w:asciiTheme="minorEastAsia" w:eastAsiaTheme="minorEastAsia" w:hAnsiTheme="minorEastAsia" w:hint="eastAsia"/>
                <w:sz w:val="21"/>
              </w:rPr>
              <w:t xml:space="preserve">　　</w:t>
            </w:r>
            <w:r w:rsidR="00EE29C2" w:rsidRPr="007F67E8">
              <w:rPr>
                <w:rFonts w:asciiTheme="minorEastAsia" w:eastAsiaTheme="minorEastAsia" w:hAnsiTheme="minorEastAsia" w:hint="eastAsia"/>
                <w:sz w:val="21"/>
              </w:rPr>
              <w:t>農学部の授業科目並びに各授業科目ごとの履習単位数及び履習時間数は、知事の承認を得て校長が定める。</w:t>
            </w:r>
          </w:p>
        </w:tc>
      </w:tr>
      <w:tr w:rsidR="007F67E8" w:rsidRPr="007F67E8" w14:paraId="552EA739" w14:textId="50A88A46" w:rsidTr="00105AFF">
        <w:trPr>
          <w:cantSplit/>
          <w:trHeight w:val="317"/>
        </w:trPr>
        <w:tc>
          <w:tcPr>
            <w:tcW w:w="1499" w:type="pct"/>
            <w:vAlign w:val="center"/>
          </w:tcPr>
          <w:p w14:paraId="708FBC10" w14:textId="113A3E08" w:rsidR="00D223FC" w:rsidRPr="007F67E8" w:rsidRDefault="00A536C2" w:rsidP="00105AF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授業計画</w:t>
            </w:r>
            <w:r w:rsidR="00646310" w:rsidRPr="007F67E8">
              <w:rPr>
                <w:rFonts w:asciiTheme="minorEastAsia" w:eastAsiaTheme="minorEastAsia" w:hAnsiTheme="minorEastAsia" w:hint="eastAsia"/>
                <w:sz w:val="21"/>
                <w:szCs w:val="21"/>
              </w:rPr>
              <w:t>書</w:t>
            </w:r>
            <w:r w:rsidRPr="007F67E8">
              <w:rPr>
                <w:rFonts w:asciiTheme="minorEastAsia" w:eastAsiaTheme="minorEastAsia" w:hAnsiTheme="minorEastAsia" w:hint="eastAsia"/>
                <w:sz w:val="21"/>
                <w:szCs w:val="21"/>
              </w:rPr>
              <w:t>の</w:t>
            </w:r>
            <w:r w:rsidR="00D223FC" w:rsidRPr="007F67E8">
              <w:rPr>
                <w:rFonts w:asciiTheme="minorEastAsia" w:eastAsiaTheme="minorEastAsia" w:hAnsiTheme="minorEastAsia" w:hint="eastAsia"/>
                <w:sz w:val="21"/>
                <w:szCs w:val="21"/>
              </w:rPr>
              <w:t>公表方法</w:t>
            </w:r>
          </w:p>
        </w:tc>
        <w:tc>
          <w:tcPr>
            <w:tcW w:w="3501" w:type="pct"/>
          </w:tcPr>
          <w:p w14:paraId="71775E40" w14:textId="77777777" w:rsidR="00EE29C2" w:rsidRPr="007F67E8" w:rsidRDefault="00EE29C2" w:rsidP="00EE29C2">
            <w:pPr>
              <w:rPr>
                <w:rFonts w:asciiTheme="minorEastAsia" w:eastAsiaTheme="minorEastAsia" w:hAnsiTheme="minorEastAsia"/>
                <w:sz w:val="20"/>
              </w:rPr>
            </w:pPr>
            <w:r w:rsidRPr="007F67E8">
              <w:rPr>
                <w:rFonts w:asciiTheme="minorEastAsia" w:eastAsiaTheme="minorEastAsia" w:hAnsiTheme="minorEastAsia" w:hint="eastAsia"/>
                <w:sz w:val="20"/>
              </w:rPr>
              <w:t>熊本県ホームページ中の熊本県立農業大学校のページに掲載</w:t>
            </w:r>
          </w:p>
          <w:p w14:paraId="6CCD7D9D" w14:textId="0B67B211" w:rsidR="00D223FC" w:rsidRPr="007F67E8" w:rsidRDefault="00EE29C2" w:rsidP="00EE29C2">
            <w:pPr>
              <w:rPr>
                <w:rFonts w:ascii="HG丸ｺﾞｼｯｸM-PRO" w:eastAsia="HG丸ｺﾞｼｯｸM-PRO" w:hAnsi="HG丸ｺﾞｼｯｸM-PRO"/>
              </w:rPr>
            </w:pPr>
            <w:r w:rsidRPr="007F67E8">
              <w:rPr>
                <w:rFonts w:asciiTheme="minorEastAsia" w:eastAsiaTheme="minorEastAsia" w:hAnsiTheme="minorEastAsia" w:hint="eastAsia"/>
                <w:sz w:val="20"/>
              </w:rPr>
              <w:t>（https://www.pref.kumamoto.jp/soshiki/84）</w:t>
            </w:r>
          </w:p>
        </w:tc>
      </w:tr>
      <w:tr w:rsidR="007F67E8" w:rsidRPr="007F67E8" w14:paraId="5F9BBC51" w14:textId="77777777" w:rsidTr="00AD2E5D">
        <w:trPr>
          <w:cantSplit/>
          <w:trHeight w:val="64"/>
        </w:trPr>
        <w:tc>
          <w:tcPr>
            <w:tcW w:w="5000" w:type="pct"/>
            <w:gridSpan w:val="2"/>
            <w:vAlign w:val="center"/>
          </w:tcPr>
          <w:p w14:paraId="5E50DF84" w14:textId="1E5C3585" w:rsidR="00826890" w:rsidRPr="007F67E8" w:rsidRDefault="00484B56" w:rsidP="005E593F">
            <w:pPr>
              <w:ind w:left="240" w:hangingChars="100" w:hanging="240"/>
              <w:rPr>
                <w:rFonts w:asciiTheme="minorEastAsia" w:eastAsiaTheme="minorEastAsia" w:hAnsiTheme="minorEastAsia"/>
              </w:rPr>
            </w:pPr>
            <w:r w:rsidRPr="007F67E8">
              <w:rPr>
                <w:rFonts w:asciiTheme="minorEastAsia" w:eastAsiaTheme="minorEastAsia" w:hAnsiTheme="minorEastAsia" w:hint="eastAsia"/>
              </w:rPr>
              <w:t>２．</w:t>
            </w:r>
            <w:r w:rsidR="00973197" w:rsidRPr="007F67E8">
              <w:rPr>
                <w:rFonts w:asciiTheme="minorEastAsia" w:eastAsiaTheme="minorEastAsia" w:hAnsiTheme="minorEastAsia" w:hint="eastAsia"/>
              </w:rPr>
              <w:t>学修</w:t>
            </w:r>
            <w:r w:rsidR="00826890" w:rsidRPr="007F67E8">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7F67E8">
              <w:rPr>
                <w:rFonts w:asciiTheme="minorEastAsia" w:eastAsiaTheme="minorEastAsia" w:hAnsiTheme="minorEastAsia" w:hint="eastAsia"/>
              </w:rPr>
              <w:t>こと</w:t>
            </w:r>
            <w:r w:rsidR="00826890" w:rsidRPr="007F67E8">
              <w:rPr>
                <w:rFonts w:asciiTheme="minorEastAsia" w:eastAsiaTheme="minorEastAsia" w:hAnsiTheme="minorEastAsia" w:hint="eastAsia"/>
              </w:rPr>
              <w:t>。</w:t>
            </w:r>
          </w:p>
        </w:tc>
      </w:tr>
      <w:tr w:rsidR="007F67E8" w:rsidRPr="007F67E8" w14:paraId="75DE8F3C" w14:textId="77777777" w:rsidTr="00792A6F">
        <w:trPr>
          <w:cantSplit/>
          <w:trHeight w:val="4535"/>
        </w:trPr>
        <w:tc>
          <w:tcPr>
            <w:tcW w:w="5000" w:type="pct"/>
            <w:gridSpan w:val="2"/>
          </w:tcPr>
          <w:p w14:paraId="159F9BA7" w14:textId="17808B25" w:rsidR="007B5983" w:rsidRPr="007F67E8" w:rsidRDefault="002974B1" w:rsidP="00547ECA">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w:t>
            </w:r>
            <w:r w:rsidR="00C97E8A" w:rsidRPr="007F67E8">
              <w:rPr>
                <w:rFonts w:asciiTheme="minorEastAsia" w:eastAsiaTheme="minorEastAsia" w:hAnsiTheme="minorEastAsia" w:hint="eastAsia"/>
                <w:sz w:val="21"/>
                <w:szCs w:val="21"/>
              </w:rPr>
              <w:t>授業科目の</w:t>
            </w:r>
            <w:r w:rsidR="00547ECA" w:rsidRPr="007F67E8">
              <w:rPr>
                <w:rFonts w:asciiTheme="minorEastAsia" w:eastAsiaTheme="minorEastAsia" w:hAnsiTheme="minorEastAsia" w:hint="eastAsia"/>
                <w:sz w:val="21"/>
                <w:szCs w:val="21"/>
              </w:rPr>
              <w:t>学修成果の評価に係る取組の概要</w:t>
            </w:r>
            <w:r w:rsidRPr="007F67E8">
              <w:rPr>
                <w:rFonts w:asciiTheme="minorEastAsia" w:eastAsiaTheme="minorEastAsia" w:hAnsiTheme="minorEastAsia" w:hint="eastAsia"/>
                <w:sz w:val="21"/>
                <w:szCs w:val="21"/>
              </w:rPr>
              <w:t>）</w:t>
            </w:r>
          </w:p>
          <w:p w14:paraId="3B17B7AB" w14:textId="77777777" w:rsidR="00EE29C2" w:rsidRPr="007F67E8" w:rsidRDefault="00EE29C2" w:rsidP="00EE29C2">
            <w:pPr>
              <w:ind w:leftChars="100" w:left="240" w:firstLineChars="50" w:firstLine="105"/>
              <w:rPr>
                <w:rFonts w:asciiTheme="minorEastAsia" w:eastAsiaTheme="minorEastAsia" w:hAnsiTheme="minorEastAsia"/>
                <w:sz w:val="21"/>
              </w:rPr>
            </w:pPr>
            <w:r w:rsidRPr="007F67E8">
              <w:rPr>
                <w:rFonts w:asciiTheme="minorEastAsia" w:eastAsiaTheme="minorEastAsia" w:hAnsiTheme="minorEastAsia" w:hint="eastAsia"/>
                <w:sz w:val="21"/>
              </w:rPr>
              <w:t>「卒業に必要な単位の認定等に関する規程」において評定内容について規定し、授業科目の試験(レポートを含む)、学習態度、出席状況等を総合して評価している。</w:t>
            </w:r>
          </w:p>
          <w:p w14:paraId="17EDE022" w14:textId="77777777" w:rsidR="00EE29C2" w:rsidRPr="007F67E8" w:rsidRDefault="00EE29C2" w:rsidP="00EE29C2">
            <w:pPr>
              <w:ind w:leftChars="100" w:left="870" w:hangingChars="300" w:hanging="630"/>
              <w:rPr>
                <w:rFonts w:asciiTheme="minorEastAsia" w:eastAsiaTheme="minorEastAsia" w:hAnsiTheme="minorEastAsia"/>
                <w:sz w:val="21"/>
              </w:rPr>
            </w:pPr>
            <w:r w:rsidRPr="007F67E8">
              <w:rPr>
                <w:rFonts w:asciiTheme="minorEastAsia" w:eastAsiaTheme="minorEastAsia" w:hAnsiTheme="minorEastAsia" w:hint="eastAsia"/>
                <w:sz w:val="21"/>
              </w:rPr>
              <w:t>（評定）優（80点以上）、良（65点以上80点未満）、可（50点以上65点未満）、</w:t>
            </w:r>
          </w:p>
          <w:p w14:paraId="1BBC36FF" w14:textId="77777777" w:rsidR="00EE29C2" w:rsidRPr="007F67E8" w:rsidRDefault="00EE29C2" w:rsidP="00EE29C2">
            <w:pPr>
              <w:ind w:firstLineChars="500" w:firstLine="1050"/>
              <w:rPr>
                <w:rFonts w:asciiTheme="minorEastAsia" w:eastAsiaTheme="minorEastAsia" w:hAnsiTheme="minorEastAsia"/>
                <w:sz w:val="21"/>
              </w:rPr>
            </w:pPr>
            <w:r w:rsidRPr="007F67E8">
              <w:rPr>
                <w:rFonts w:asciiTheme="minorEastAsia" w:eastAsiaTheme="minorEastAsia" w:hAnsiTheme="minorEastAsia" w:hint="eastAsia"/>
                <w:sz w:val="21"/>
              </w:rPr>
              <w:t>不可（50点未満）</w:t>
            </w:r>
          </w:p>
          <w:p w14:paraId="1E96826C" w14:textId="77777777" w:rsidR="00EE29C2" w:rsidRPr="007F67E8" w:rsidRDefault="00EE29C2" w:rsidP="00EE29C2">
            <w:pPr>
              <w:ind w:left="840" w:hangingChars="400" w:hanging="840"/>
              <w:rPr>
                <w:rFonts w:asciiTheme="minorEastAsia" w:eastAsiaTheme="minorEastAsia" w:hAnsiTheme="minorEastAsia"/>
                <w:sz w:val="21"/>
              </w:rPr>
            </w:pPr>
            <w:r w:rsidRPr="007F67E8">
              <w:rPr>
                <w:rFonts w:asciiTheme="minorEastAsia" w:eastAsiaTheme="minorEastAsia" w:hAnsiTheme="minorEastAsia" w:hint="eastAsia"/>
                <w:sz w:val="21"/>
              </w:rPr>
              <w:t xml:space="preserve">　当該評価に基づき、進級判定会議での審議を経て単位認定している。</w:t>
            </w:r>
          </w:p>
          <w:p w14:paraId="0F161C0A" w14:textId="77777777" w:rsidR="00EE29C2" w:rsidRPr="007F67E8" w:rsidRDefault="00EE29C2" w:rsidP="00EE29C2">
            <w:pPr>
              <w:ind w:left="840" w:hangingChars="400" w:hanging="840"/>
              <w:rPr>
                <w:rFonts w:asciiTheme="minorEastAsia" w:eastAsiaTheme="minorEastAsia" w:hAnsiTheme="minorEastAsia"/>
                <w:sz w:val="21"/>
              </w:rPr>
            </w:pPr>
            <w:r w:rsidRPr="007F67E8">
              <w:rPr>
                <w:rFonts w:asciiTheme="minorEastAsia" w:eastAsiaTheme="minorEastAsia" w:hAnsiTheme="minorEastAsia" w:hint="eastAsia"/>
                <w:sz w:val="21"/>
              </w:rPr>
              <w:t xml:space="preserve">　学業における評定は、次に掲げるとおりとする。</w:t>
            </w:r>
          </w:p>
          <w:p w14:paraId="5E3E64F4" w14:textId="77777777" w:rsidR="00EE29C2" w:rsidRPr="007F67E8" w:rsidRDefault="00EE29C2" w:rsidP="00EE29C2">
            <w:pPr>
              <w:ind w:left="840" w:hangingChars="400" w:hanging="840"/>
              <w:rPr>
                <w:rFonts w:asciiTheme="minorEastAsia" w:eastAsiaTheme="minorEastAsia" w:hAnsiTheme="minorEastAsia"/>
                <w:sz w:val="21"/>
              </w:rPr>
            </w:pPr>
            <w:r w:rsidRPr="007F67E8">
              <w:rPr>
                <w:rFonts w:asciiTheme="minorEastAsia" w:eastAsiaTheme="minorEastAsia" w:hAnsiTheme="minorEastAsia" w:hint="eastAsia"/>
                <w:sz w:val="21"/>
              </w:rPr>
              <w:t>（１）原則として定期試験の成績によるものとするが、提出物や学習態度及び出席状</w:t>
            </w:r>
          </w:p>
          <w:p w14:paraId="1AB3BCC2" w14:textId="77777777" w:rsidR="00EE29C2" w:rsidRPr="007F67E8" w:rsidRDefault="00EE29C2" w:rsidP="00EE29C2">
            <w:pPr>
              <w:ind w:leftChars="200" w:left="900" w:hangingChars="200" w:hanging="420"/>
              <w:rPr>
                <w:rFonts w:asciiTheme="minorEastAsia" w:eastAsiaTheme="minorEastAsia" w:hAnsiTheme="minorEastAsia"/>
                <w:sz w:val="21"/>
              </w:rPr>
            </w:pPr>
            <w:r w:rsidRPr="007F67E8">
              <w:rPr>
                <w:rFonts w:asciiTheme="minorEastAsia" w:eastAsiaTheme="minorEastAsia" w:hAnsiTheme="minorEastAsia" w:hint="eastAsia"/>
                <w:sz w:val="21"/>
              </w:rPr>
              <w:t>況等も加味し、評価するものとする。</w:t>
            </w:r>
          </w:p>
          <w:p w14:paraId="7C5D2954"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（２）経営実習の評定は、概ね次のとおりとする。</w:t>
            </w:r>
          </w:p>
          <w:p w14:paraId="1D0766F7" w14:textId="77777777" w:rsidR="00EE29C2" w:rsidRPr="007F67E8" w:rsidRDefault="00EE29C2" w:rsidP="00EE29C2">
            <w:pPr>
              <w:ind w:left="630" w:hangingChars="300" w:hanging="630"/>
              <w:rPr>
                <w:rFonts w:asciiTheme="minorEastAsia" w:eastAsiaTheme="minorEastAsia" w:hAnsiTheme="minorEastAsia"/>
                <w:sz w:val="21"/>
              </w:rPr>
            </w:pPr>
            <w:r w:rsidRPr="007F67E8">
              <w:rPr>
                <w:rFonts w:asciiTheme="minorEastAsia" w:eastAsiaTheme="minorEastAsia" w:hAnsiTheme="minorEastAsia" w:hint="eastAsia"/>
                <w:sz w:val="21"/>
              </w:rPr>
              <w:t xml:space="preserve">　　ア　栽培・飼育、加工、機械、販売・コース別研修及び農家派遣研修の５項目に区分され、項目ごとに100点法で算出したのちに、規程で定める割合で算出し、５項目の合計点を評定とする。</w:t>
            </w:r>
          </w:p>
          <w:p w14:paraId="4005D77D" w14:textId="77777777" w:rsidR="00EE29C2" w:rsidRPr="007F67E8" w:rsidRDefault="00EE29C2" w:rsidP="00EE29C2">
            <w:pPr>
              <w:ind w:left="630" w:hangingChars="300" w:hanging="630"/>
              <w:rPr>
                <w:rFonts w:asciiTheme="minorEastAsia" w:eastAsiaTheme="minorEastAsia" w:hAnsiTheme="minorEastAsia"/>
                <w:sz w:val="21"/>
              </w:rPr>
            </w:pPr>
            <w:r w:rsidRPr="007F67E8">
              <w:rPr>
                <w:rFonts w:asciiTheme="minorEastAsia" w:eastAsiaTheme="minorEastAsia" w:hAnsiTheme="minorEastAsia" w:hint="eastAsia"/>
                <w:sz w:val="21"/>
              </w:rPr>
              <w:t xml:space="preserve">　　イ　知識技術及び履修態度…相対評価とし、優れている者を30点、一般的なものを20点、劣っている者を10点程度として評価する。</w:t>
            </w:r>
          </w:p>
          <w:p w14:paraId="3B28B45F"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ウ　履修態度…イに準じて評価する。</w:t>
            </w:r>
          </w:p>
          <w:p w14:paraId="239C71D0"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エ　出席状況…出席率により20点から40点までで評価する。</w:t>
            </w:r>
          </w:p>
          <w:p w14:paraId="43C6EF1C"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（３）卒業論文、海外農業研修等の評点及び評定…報告書等により評価する。</w:t>
            </w:r>
          </w:p>
          <w:p w14:paraId="2FE16B4F" w14:textId="41CFE801" w:rsidR="00E61A95" w:rsidRPr="007F67E8" w:rsidRDefault="00EE29C2" w:rsidP="00EE29C2">
            <w:pPr>
              <w:rPr>
                <w:rFonts w:asciiTheme="minorEastAsia" w:eastAsiaTheme="minorEastAsia" w:hAnsiTheme="minorEastAsia"/>
              </w:rPr>
            </w:pPr>
            <w:r w:rsidRPr="007F67E8">
              <w:rPr>
                <w:rFonts w:asciiTheme="minorEastAsia" w:eastAsiaTheme="minorEastAsia" w:hAnsiTheme="minorEastAsia" w:hint="eastAsia"/>
                <w:sz w:val="21"/>
              </w:rPr>
              <w:t>（４）資格取得等…資格試験に合格又は修了証受領をもって単位を加算する。</w:t>
            </w:r>
          </w:p>
        </w:tc>
      </w:tr>
      <w:tr w:rsidR="007F67E8" w:rsidRPr="007F67E8" w14:paraId="42687AD0" w14:textId="77777777" w:rsidTr="00AD2E5D">
        <w:trPr>
          <w:cantSplit/>
          <w:trHeight w:val="407"/>
        </w:trPr>
        <w:tc>
          <w:tcPr>
            <w:tcW w:w="5000" w:type="pct"/>
            <w:gridSpan w:val="2"/>
            <w:vAlign w:val="center"/>
          </w:tcPr>
          <w:p w14:paraId="7629F352" w14:textId="53B948C7" w:rsidR="00826890" w:rsidRPr="007F67E8" w:rsidRDefault="00484B56" w:rsidP="005E593F">
            <w:pPr>
              <w:ind w:left="240" w:hangingChars="100" w:hanging="240"/>
              <w:rPr>
                <w:rFonts w:asciiTheme="minorEastAsia" w:eastAsiaTheme="minorEastAsia" w:hAnsiTheme="minorEastAsia"/>
              </w:rPr>
            </w:pPr>
            <w:r w:rsidRPr="007F67E8">
              <w:rPr>
                <w:rFonts w:asciiTheme="minorEastAsia" w:eastAsiaTheme="minorEastAsia" w:hAnsiTheme="minorEastAsia" w:hint="eastAsia"/>
              </w:rPr>
              <w:t>３．</w:t>
            </w:r>
            <w:r w:rsidR="00826890" w:rsidRPr="007F67E8">
              <w:rPr>
                <w:rFonts w:asciiTheme="minorEastAsia" w:eastAsiaTheme="minorEastAsia" w:hAnsiTheme="minorEastAsia" w:hint="eastAsia"/>
              </w:rPr>
              <w:t>成績評価において、</w:t>
            </w:r>
            <w:r w:rsidR="00680CE5" w:rsidRPr="007F67E8">
              <w:rPr>
                <w:rFonts w:asciiTheme="minorEastAsia" w:eastAsiaTheme="minorEastAsia" w:hAnsiTheme="minorEastAsia"/>
              </w:rPr>
              <w:t>ＧＰＡ</w:t>
            </w:r>
            <w:r w:rsidR="009856AA" w:rsidRPr="007F67E8">
              <w:rPr>
                <w:rFonts w:asciiTheme="minorEastAsia" w:eastAsiaTheme="minorEastAsia" w:hAnsiTheme="minorEastAsia" w:hint="eastAsia"/>
              </w:rPr>
              <w:t>等</w:t>
            </w:r>
            <w:r w:rsidR="00826890" w:rsidRPr="007F67E8">
              <w:rPr>
                <w:rFonts w:asciiTheme="minorEastAsia" w:eastAsiaTheme="minorEastAsia" w:hAnsiTheme="minorEastAsia"/>
              </w:rPr>
              <w:t>の客観的な指標を設定し、公表するとともに、成績の分布状況の把握をはじめ、適切に実施している</w:t>
            </w:r>
            <w:r w:rsidR="008F29D2" w:rsidRPr="007F67E8">
              <w:rPr>
                <w:rFonts w:asciiTheme="minorEastAsia" w:eastAsiaTheme="minorEastAsia" w:hAnsiTheme="minorEastAsia" w:hint="eastAsia"/>
              </w:rPr>
              <w:t>こと</w:t>
            </w:r>
            <w:r w:rsidR="00826890" w:rsidRPr="007F67E8">
              <w:rPr>
                <w:rFonts w:asciiTheme="minorEastAsia" w:eastAsiaTheme="minorEastAsia" w:hAnsiTheme="minorEastAsia" w:hint="eastAsia"/>
              </w:rPr>
              <w:t>。</w:t>
            </w:r>
          </w:p>
        </w:tc>
      </w:tr>
      <w:tr w:rsidR="007F67E8" w:rsidRPr="007F67E8" w14:paraId="321C2B0C" w14:textId="77777777" w:rsidTr="00792A6F">
        <w:trPr>
          <w:cantSplit/>
          <w:trHeight w:val="3969"/>
        </w:trPr>
        <w:tc>
          <w:tcPr>
            <w:tcW w:w="5000" w:type="pct"/>
            <w:gridSpan w:val="2"/>
          </w:tcPr>
          <w:p w14:paraId="22E8A770" w14:textId="77777777" w:rsidR="00E61A95" w:rsidRPr="007F67E8" w:rsidRDefault="002974B1" w:rsidP="00B75009">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00911D63" w:rsidRPr="007F67E8">
              <w:rPr>
                <w:rFonts w:asciiTheme="minorEastAsia" w:eastAsiaTheme="minorEastAsia" w:hAnsiTheme="minorEastAsia" w:hint="eastAsia"/>
                <w:sz w:val="21"/>
                <w:szCs w:val="21"/>
              </w:rPr>
              <w:t>客観的</w:t>
            </w:r>
            <w:r w:rsidR="00C74A0C" w:rsidRPr="007F67E8">
              <w:rPr>
                <w:rFonts w:asciiTheme="minorEastAsia" w:eastAsiaTheme="minorEastAsia" w:hAnsiTheme="minorEastAsia" w:hint="eastAsia"/>
                <w:sz w:val="21"/>
                <w:szCs w:val="21"/>
              </w:rPr>
              <w:t>な指標の設定・公表及び</w:t>
            </w:r>
            <w:r w:rsidR="00C97E8A" w:rsidRPr="007F67E8">
              <w:rPr>
                <w:rFonts w:asciiTheme="minorEastAsia" w:eastAsiaTheme="minorEastAsia" w:hAnsiTheme="minorEastAsia" w:hint="eastAsia"/>
                <w:sz w:val="21"/>
                <w:szCs w:val="21"/>
              </w:rPr>
              <w:t>成績評価の</w:t>
            </w:r>
            <w:r w:rsidR="00C74A0C" w:rsidRPr="007F67E8">
              <w:rPr>
                <w:rFonts w:asciiTheme="minorEastAsia" w:eastAsiaTheme="minorEastAsia" w:hAnsiTheme="minorEastAsia" w:hint="eastAsia"/>
                <w:sz w:val="21"/>
                <w:szCs w:val="21"/>
              </w:rPr>
              <w:t>適切な実施</w:t>
            </w:r>
            <w:r w:rsidR="00C97E8A" w:rsidRPr="007F67E8">
              <w:rPr>
                <w:rFonts w:asciiTheme="minorEastAsia" w:eastAsiaTheme="minorEastAsia" w:hAnsiTheme="minorEastAsia" w:hint="eastAsia"/>
                <w:sz w:val="21"/>
                <w:szCs w:val="21"/>
              </w:rPr>
              <w:t>に係る取組の概要</w:t>
            </w:r>
            <w:r w:rsidRPr="007F67E8">
              <w:rPr>
                <w:rFonts w:asciiTheme="minorEastAsia" w:eastAsiaTheme="minorEastAsia" w:hAnsiTheme="minorEastAsia" w:hint="eastAsia"/>
                <w:sz w:val="21"/>
                <w:szCs w:val="21"/>
              </w:rPr>
              <w:t>）</w:t>
            </w:r>
          </w:p>
          <w:p w14:paraId="11A8746D" w14:textId="77777777" w:rsidR="00EE29C2" w:rsidRPr="007F67E8" w:rsidRDefault="00EE29C2" w:rsidP="00EE29C2">
            <w:pPr>
              <w:ind w:leftChars="100" w:left="240"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本校ではＧＰＡの代わりに、科目ごとの成績評価を点数（100点満点）に換算した上で、取得した点数の平均を求める仕組みを導入している。</w:t>
            </w:r>
          </w:p>
          <w:p w14:paraId="0687450E" w14:textId="77777777" w:rsidR="00EE29C2" w:rsidRPr="007F67E8" w:rsidRDefault="00EE29C2" w:rsidP="00EE29C2">
            <w:pPr>
              <w:ind w:left="210" w:hangingChars="100" w:hanging="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本校ではその結果を企業奨学金の候補者選定や年度末の学業優秀者の表彰候補者選出などに活用する。</w:t>
            </w:r>
          </w:p>
          <w:p w14:paraId="0E70DA31" w14:textId="77777777" w:rsidR="00EE29C2" w:rsidRPr="007F67E8" w:rsidRDefault="00EE29C2" w:rsidP="00EE29C2">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成績評価方法については、シラバス等で公表している。</w:t>
            </w:r>
          </w:p>
          <w:p w14:paraId="1A6F54CE" w14:textId="77777777" w:rsidR="00EE29C2" w:rsidRPr="007F67E8" w:rsidRDefault="00EE29C2" w:rsidP="00EE29C2">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（成績の分布状況の把握）</w:t>
            </w:r>
          </w:p>
          <w:p w14:paraId="5AE22E6E" w14:textId="235845A8" w:rsidR="00B75009" w:rsidRPr="007F67E8" w:rsidRDefault="00EE29C2" w:rsidP="00EE29C2">
            <w:pPr>
              <w:ind w:left="210" w:hangingChars="100" w:hanging="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総合平均による成績順位一覧表を作成し、下位４分の1を把握できる資料を作成している。</w:t>
            </w:r>
          </w:p>
        </w:tc>
      </w:tr>
      <w:tr w:rsidR="007F67E8" w:rsidRPr="007F67E8" w14:paraId="64EA9BDB" w14:textId="403CDEC7" w:rsidTr="00105AFF">
        <w:trPr>
          <w:cantSplit/>
          <w:trHeight w:val="317"/>
        </w:trPr>
        <w:tc>
          <w:tcPr>
            <w:tcW w:w="1499" w:type="pct"/>
            <w:vAlign w:val="center"/>
          </w:tcPr>
          <w:p w14:paraId="44E79058" w14:textId="77777777" w:rsidR="00A536C2" w:rsidRPr="007F67E8" w:rsidRDefault="00A536C2" w:rsidP="00105AF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客観的な指標の</w:t>
            </w:r>
          </w:p>
          <w:p w14:paraId="7439B53B" w14:textId="276E134F" w:rsidR="00D223FC" w:rsidRPr="007F67E8" w:rsidRDefault="00A536C2" w:rsidP="00105AFF">
            <w:pPr>
              <w:jc w:val="center"/>
              <w:rPr>
                <w:rFonts w:asciiTheme="minorEastAsia" w:eastAsiaTheme="minorEastAsia" w:hAnsiTheme="minorEastAsia"/>
              </w:rPr>
            </w:pPr>
            <w:r w:rsidRPr="007F67E8">
              <w:rPr>
                <w:rFonts w:asciiTheme="minorEastAsia" w:eastAsiaTheme="minorEastAsia" w:hAnsiTheme="minorEastAsia" w:hint="eastAsia"/>
                <w:sz w:val="21"/>
                <w:szCs w:val="21"/>
              </w:rPr>
              <w:t>算出方法の</w:t>
            </w:r>
            <w:r w:rsidR="00D223FC" w:rsidRPr="007F67E8">
              <w:rPr>
                <w:rFonts w:asciiTheme="minorEastAsia" w:eastAsiaTheme="minorEastAsia" w:hAnsiTheme="minorEastAsia" w:hint="eastAsia"/>
                <w:sz w:val="21"/>
                <w:szCs w:val="21"/>
              </w:rPr>
              <w:t>公表方法</w:t>
            </w:r>
          </w:p>
        </w:tc>
        <w:tc>
          <w:tcPr>
            <w:tcW w:w="3501" w:type="pct"/>
          </w:tcPr>
          <w:p w14:paraId="03D064AF" w14:textId="77777777" w:rsidR="00EE29C2" w:rsidRPr="007F67E8" w:rsidRDefault="00EE29C2" w:rsidP="00EE29C2">
            <w:pPr>
              <w:rPr>
                <w:rFonts w:asciiTheme="minorEastAsia" w:eastAsiaTheme="minorEastAsia" w:hAnsiTheme="minorEastAsia"/>
                <w:sz w:val="20"/>
              </w:rPr>
            </w:pPr>
            <w:r w:rsidRPr="007F67E8">
              <w:rPr>
                <w:rFonts w:asciiTheme="minorEastAsia" w:eastAsiaTheme="minorEastAsia" w:hAnsiTheme="minorEastAsia" w:hint="eastAsia"/>
                <w:sz w:val="20"/>
              </w:rPr>
              <w:t>熊本県ホームページ中の熊本県立農業大学校のページに掲載</w:t>
            </w:r>
          </w:p>
          <w:p w14:paraId="7A3B416B" w14:textId="6CB33716" w:rsidR="00D223FC" w:rsidRPr="007F67E8" w:rsidRDefault="00EE29C2" w:rsidP="00EE29C2">
            <w:pPr>
              <w:rPr>
                <w:rFonts w:ascii="HG丸ｺﾞｼｯｸM-PRO" w:eastAsia="HG丸ｺﾞｼｯｸM-PRO" w:hAnsi="HG丸ｺﾞｼｯｸM-PRO"/>
              </w:rPr>
            </w:pPr>
            <w:r w:rsidRPr="007F67E8">
              <w:rPr>
                <w:rFonts w:asciiTheme="minorEastAsia" w:eastAsiaTheme="minorEastAsia" w:hAnsiTheme="minorEastAsia" w:hint="eastAsia"/>
                <w:sz w:val="20"/>
              </w:rPr>
              <w:t>（https://www.pref.kumamoto.jp/soshiki/84）</w:t>
            </w:r>
          </w:p>
        </w:tc>
      </w:tr>
      <w:tr w:rsidR="007F67E8" w:rsidRPr="007F67E8" w14:paraId="5235A63D" w14:textId="77777777" w:rsidTr="00AD2E5D">
        <w:trPr>
          <w:cantSplit/>
          <w:trHeight w:val="64"/>
        </w:trPr>
        <w:tc>
          <w:tcPr>
            <w:tcW w:w="5000" w:type="pct"/>
            <w:gridSpan w:val="2"/>
            <w:vAlign w:val="center"/>
          </w:tcPr>
          <w:p w14:paraId="7DAC3336" w14:textId="55B5645D" w:rsidR="00826890" w:rsidRPr="007F67E8" w:rsidRDefault="00484B56" w:rsidP="005E593F">
            <w:pPr>
              <w:ind w:left="240" w:hangingChars="100" w:hanging="240"/>
              <w:rPr>
                <w:rFonts w:asciiTheme="minorEastAsia" w:eastAsiaTheme="minorEastAsia" w:hAnsiTheme="minorEastAsia"/>
              </w:rPr>
            </w:pPr>
            <w:r w:rsidRPr="007F67E8">
              <w:rPr>
                <w:rFonts w:asciiTheme="minorEastAsia" w:eastAsiaTheme="minorEastAsia" w:hAnsiTheme="minorEastAsia" w:hint="eastAsia"/>
              </w:rPr>
              <w:t>４．</w:t>
            </w:r>
            <w:r w:rsidR="00826890" w:rsidRPr="007F67E8">
              <w:rPr>
                <w:rFonts w:asciiTheme="minorEastAsia" w:eastAsiaTheme="minorEastAsia" w:hAnsiTheme="minorEastAsia" w:hint="eastAsia"/>
              </w:rPr>
              <w:t>卒業の認定に関する方針を定め、公表するとともに、適切に実施している</w:t>
            </w:r>
            <w:r w:rsidR="008F29D2" w:rsidRPr="007F67E8">
              <w:rPr>
                <w:rFonts w:asciiTheme="minorEastAsia" w:eastAsiaTheme="minorEastAsia" w:hAnsiTheme="minorEastAsia" w:hint="eastAsia"/>
              </w:rPr>
              <w:t>こと</w:t>
            </w:r>
            <w:r w:rsidR="00826890" w:rsidRPr="007F67E8">
              <w:rPr>
                <w:rFonts w:asciiTheme="minorEastAsia" w:eastAsiaTheme="minorEastAsia" w:hAnsiTheme="minorEastAsia" w:hint="eastAsia"/>
              </w:rPr>
              <w:t>。</w:t>
            </w:r>
          </w:p>
        </w:tc>
      </w:tr>
      <w:tr w:rsidR="007F67E8" w:rsidRPr="007F67E8" w14:paraId="5B131FD2" w14:textId="77777777" w:rsidTr="00792A6F">
        <w:trPr>
          <w:cantSplit/>
          <w:trHeight w:val="3969"/>
        </w:trPr>
        <w:tc>
          <w:tcPr>
            <w:tcW w:w="5000" w:type="pct"/>
            <w:gridSpan w:val="2"/>
          </w:tcPr>
          <w:p w14:paraId="22BE5D49" w14:textId="77777777" w:rsidR="00B15C86" w:rsidRPr="007F67E8" w:rsidRDefault="00792A6F" w:rsidP="00547ECA">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（卒業の認定方針の策定・公表・適切な実施に係る</w:t>
            </w:r>
            <w:r w:rsidR="00547ECA" w:rsidRPr="007F67E8">
              <w:rPr>
                <w:rFonts w:asciiTheme="minorEastAsia" w:eastAsiaTheme="minorEastAsia" w:hAnsiTheme="minorEastAsia" w:hint="eastAsia"/>
                <w:sz w:val="21"/>
                <w:szCs w:val="21"/>
              </w:rPr>
              <w:t>取組の概要</w:t>
            </w:r>
            <w:r w:rsidR="00826890" w:rsidRPr="007F67E8">
              <w:rPr>
                <w:rFonts w:asciiTheme="minorEastAsia" w:eastAsiaTheme="minorEastAsia" w:hAnsiTheme="minorEastAsia" w:hint="eastAsia"/>
                <w:sz w:val="21"/>
                <w:szCs w:val="21"/>
              </w:rPr>
              <w:t>）</w:t>
            </w:r>
          </w:p>
          <w:p w14:paraId="6ECF1B72" w14:textId="77777777" w:rsidR="00EE29C2" w:rsidRPr="007F67E8" w:rsidRDefault="00EE29C2" w:rsidP="00EE29C2">
            <w:pPr>
              <w:ind w:left="210" w:hangingChars="100" w:hanging="210"/>
              <w:rPr>
                <w:rFonts w:asciiTheme="minorEastAsia" w:eastAsiaTheme="minorEastAsia" w:hAnsiTheme="minorEastAsia"/>
                <w:sz w:val="21"/>
              </w:rPr>
            </w:pPr>
            <w:r w:rsidRPr="007F67E8">
              <w:rPr>
                <w:rFonts w:asciiTheme="minorEastAsia" w:eastAsiaTheme="minorEastAsia" w:hAnsiTheme="minorEastAsia" w:hint="eastAsia"/>
                <w:sz w:val="21"/>
              </w:rPr>
              <w:t>次代の本県農業を担う優れた農業経営者の養成を図るため、農業に関する高度な知識及び技術と農村社会人として必要な幅広い教養及び社会性を備えた人材を育成することが本校の教育方針である。</w:t>
            </w:r>
          </w:p>
          <w:p w14:paraId="1A5CDA0E" w14:textId="77777777" w:rsidR="00EE29C2" w:rsidRPr="007F67E8" w:rsidRDefault="00EE29C2" w:rsidP="00EE29C2">
            <w:pPr>
              <w:ind w:left="210" w:hangingChars="100" w:hanging="210"/>
              <w:rPr>
                <w:rFonts w:asciiTheme="minorEastAsia" w:eastAsiaTheme="minorEastAsia" w:hAnsiTheme="minorEastAsia"/>
                <w:sz w:val="21"/>
              </w:rPr>
            </w:pPr>
            <w:r w:rsidRPr="007F67E8">
              <w:rPr>
                <w:rFonts w:asciiTheme="minorEastAsia" w:eastAsiaTheme="minorEastAsia" w:hAnsiTheme="minorEastAsia" w:hint="eastAsia"/>
                <w:sz w:val="21"/>
              </w:rPr>
              <w:t xml:space="preserve">　　この方針に基づき、卒業の認定については「卒業に必要な単位の認定等に関する規程」において、単位の認定、進級及び卒業の認定等を規定しており、当該規程を大学校ホームページに掲載する。</w:t>
            </w:r>
          </w:p>
          <w:p w14:paraId="77260574"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（進級の要件）</w:t>
            </w:r>
          </w:p>
          <w:p w14:paraId="08AC2017"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校長は、評定の結果、次のすべての要件を満たす学生の進級を認定するものとする。</w:t>
            </w:r>
          </w:p>
          <w:p w14:paraId="4E57CA07"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ア　経営実習の単位を修得していること</w:t>
            </w:r>
          </w:p>
          <w:p w14:paraId="18EE46D0"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イ　修得単位の合計は３８単位以上あること</w:t>
            </w:r>
          </w:p>
          <w:p w14:paraId="081F4BFE"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ウ　修得単位のうち、体育を除く教養科目で５単位以上を修得していること</w:t>
            </w:r>
          </w:p>
          <w:p w14:paraId="33B30C1E"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（卒業の要件）</w:t>
            </w:r>
          </w:p>
          <w:p w14:paraId="76E4A141"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規則第７条に基づき校長が定めた授業科目等において、次の要件を満たすこと</w:t>
            </w:r>
          </w:p>
          <w:p w14:paraId="3C0B29F5"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ア　総修得単位数が８６単位以上の者</w:t>
            </w:r>
          </w:p>
          <w:p w14:paraId="135572D9"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 xml:space="preserve">　イ　全ての必修科目を修得している者</w:t>
            </w:r>
          </w:p>
          <w:p w14:paraId="5023B650" w14:textId="77777777" w:rsidR="00EE29C2" w:rsidRPr="007F67E8" w:rsidRDefault="00EE29C2" w:rsidP="00EE29C2">
            <w:pPr>
              <w:ind w:left="630" w:hangingChars="300" w:hanging="630"/>
              <w:rPr>
                <w:rFonts w:asciiTheme="minorEastAsia" w:eastAsiaTheme="minorEastAsia" w:hAnsiTheme="minorEastAsia"/>
                <w:sz w:val="21"/>
              </w:rPr>
            </w:pPr>
            <w:r w:rsidRPr="007F67E8">
              <w:rPr>
                <w:rFonts w:asciiTheme="minorEastAsia" w:eastAsiaTheme="minorEastAsia" w:hAnsiTheme="minorEastAsia" w:hint="eastAsia"/>
                <w:sz w:val="21"/>
              </w:rPr>
              <w:t xml:space="preserve">　ウ　総修得単位のうち、体育を除く教養科目で８単位以上、体育Ⅱを含む体育で2単位以上を修得していること</w:t>
            </w:r>
          </w:p>
          <w:p w14:paraId="0515FFD8" w14:textId="77777777" w:rsidR="00EE29C2" w:rsidRPr="007F67E8" w:rsidRDefault="00EE29C2" w:rsidP="00EE29C2">
            <w:pPr>
              <w:rPr>
                <w:rFonts w:asciiTheme="minorEastAsia" w:eastAsiaTheme="minorEastAsia" w:hAnsiTheme="minorEastAsia"/>
                <w:sz w:val="21"/>
              </w:rPr>
            </w:pPr>
            <w:r w:rsidRPr="007F67E8">
              <w:rPr>
                <w:rFonts w:asciiTheme="minorEastAsia" w:eastAsiaTheme="minorEastAsia" w:hAnsiTheme="minorEastAsia" w:hint="eastAsia"/>
                <w:sz w:val="21"/>
              </w:rPr>
              <w:t>（適切な実施）</w:t>
            </w:r>
          </w:p>
          <w:p w14:paraId="3804C0B6" w14:textId="77777777" w:rsidR="00EE29C2" w:rsidRPr="007F67E8" w:rsidRDefault="00EE29C2" w:rsidP="00EE29C2">
            <w:pPr>
              <w:ind w:left="210" w:hangingChars="100" w:hanging="210"/>
              <w:rPr>
                <w:rFonts w:asciiTheme="minorEastAsia" w:eastAsiaTheme="minorEastAsia" w:hAnsiTheme="minorEastAsia"/>
                <w:sz w:val="21"/>
              </w:rPr>
            </w:pPr>
            <w:r w:rsidRPr="007F67E8">
              <w:rPr>
                <w:rFonts w:asciiTheme="minorEastAsia" w:eastAsiaTheme="minorEastAsia" w:hAnsiTheme="minorEastAsia" w:hint="eastAsia"/>
                <w:sz w:val="21"/>
              </w:rPr>
              <w:t xml:space="preserve">　　毎年２月に、大学校内で副校長以下全ての教員で卒業認定会議を開催し、卒業要件を満たしているか、卒業に相当するかを慎重に審議し卒業認定を行っている。</w:t>
            </w:r>
          </w:p>
          <w:p w14:paraId="37733DB5" w14:textId="4A67C9E3" w:rsidR="00105AFF" w:rsidRPr="007F67E8" w:rsidRDefault="00105AFF" w:rsidP="00B75009">
            <w:pPr>
              <w:rPr>
                <w:rFonts w:ascii="HG丸ｺﾞｼｯｸM-PRO" w:eastAsia="HG丸ｺﾞｼｯｸM-PRO" w:hAnsi="HG丸ｺﾞｼｯｸM-PRO"/>
                <w:sz w:val="21"/>
              </w:rPr>
            </w:pPr>
          </w:p>
        </w:tc>
      </w:tr>
      <w:tr w:rsidR="00D223FC" w:rsidRPr="007F67E8" w14:paraId="6BCA2338" w14:textId="1B3D8900" w:rsidTr="00105AFF">
        <w:trPr>
          <w:cantSplit/>
          <w:trHeight w:val="317"/>
        </w:trPr>
        <w:tc>
          <w:tcPr>
            <w:tcW w:w="1499" w:type="pct"/>
            <w:vAlign w:val="center"/>
          </w:tcPr>
          <w:p w14:paraId="092D9BA8" w14:textId="77777777" w:rsidR="00A536C2" w:rsidRPr="007F67E8" w:rsidRDefault="00A536C2" w:rsidP="00105AF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卒業の認定に関する</w:t>
            </w:r>
          </w:p>
          <w:p w14:paraId="76F9E4C4" w14:textId="37F7CBED" w:rsidR="00D223FC" w:rsidRPr="007F67E8" w:rsidRDefault="00A536C2" w:rsidP="00105AFF">
            <w:pPr>
              <w:jc w:val="center"/>
              <w:rPr>
                <w:rFonts w:asciiTheme="minorEastAsia" w:eastAsiaTheme="minorEastAsia" w:hAnsiTheme="minorEastAsia"/>
              </w:rPr>
            </w:pPr>
            <w:r w:rsidRPr="007F67E8">
              <w:rPr>
                <w:rFonts w:asciiTheme="minorEastAsia" w:eastAsiaTheme="minorEastAsia" w:hAnsiTheme="minorEastAsia" w:hint="eastAsia"/>
                <w:sz w:val="21"/>
                <w:szCs w:val="21"/>
              </w:rPr>
              <w:t>方針の</w:t>
            </w:r>
            <w:r w:rsidR="00D223FC" w:rsidRPr="007F67E8">
              <w:rPr>
                <w:rFonts w:asciiTheme="minorEastAsia" w:eastAsiaTheme="minorEastAsia" w:hAnsiTheme="minorEastAsia" w:hint="eastAsia"/>
                <w:sz w:val="21"/>
                <w:szCs w:val="21"/>
              </w:rPr>
              <w:t>公表方法</w:t>
            </w:r>
          </w:p>
        </w:tc>
        <w:tc>
          <w:tcPr>
            <w:tcW w:w="3501" w:type="pct"/>
          </w:tcPr>
          <w:p w14:paraId="1CE5042A" w14:textId="77777777" w:rsidR="00EE29C2" w:rsidRPr="007F67E8" w:rsidRDefault="00EE29C2" w:rsidP="00EE29C2">
            <w:pPr>
              <w:rPr>
                <w:rFonts w:asciiTheme="minorEastAsia" w:eastAsiaTheme="minorEastAsia" w:hAnsiTheme="minorEastAsia"/>
                <w:sz w:val="20"/>
              </w:rPr>
            </w:pPr>
            <w:r w:rsidRPr="007F67E8">
              <w:rPr>
                <w:rFonts w:asciiTheme="minorEastAsia" w:eastAsiaTheme="minorEastAsia" w:hAnsiTheme="minorEastAsia" w:hint="eastAsia"/>
                <w:sz w:val="20"/>
              </w:rPr>
              <w:t>熊本県ホームページ中の熊本県立農業大学校のページに掲載</w:t>
            </w:r>
          </w:p>
          <w:p w14:paraId="22BD8344" w14:textId="18DD7B34" w:rsidR="00D223FC" w:rsidRPr="007F67E8" w:rsidRDefault="00EE29C2" w:rsidP="00EE29C2">
            <w:pPr>
              <w:rPr>
                <w:rFonts w:ascii="HG丸ｺﾞｼｯｸM-PRO" w:eastAsia="HG丸ｺﾞｼｯｸM-PRO" w:hAnsi="HG丸ｺﾞｼｯｸM-PRO"/>
              </w:rPr>
            </w:pPr>
            <w:r w:rsidRPr="007F67E8">
              <w:rPr>
                <w:rFonts w:asciiTheme="minorEastAsia" w:eastAsiaTheme="minorEastAsia" w:hAnsiTheme="minorEastAsia" w:hint="eastAsia"/>
                <w:sz w:val="20"/>
              </w:rPr>
              <w:t>（https://www.pref.kumamoto.jp/soshiki/84）</w:t>
            </w:r>
          </w:p>
        </w:tc>
      </w:tr>
    </w:tbl>
    <w:p w14:paraId="2E45A9C8" w14:textId="77777777" w:rsidR="00AC42F7" w:rsidRPr="007F67E8" w:rsidRDefault="00AC42F7" w:rsidP="00AC42F7">
      <w:pPr>
        <w:widowControl/>
        <w:jc w:val="left"/>
        <w:rPr>
          <w:rFonts w:ascii="HG丸ｺﾞｼｯｸM-PRO" w:eastAsia="HG丸ｺﾞｼｯｸM-PRO" w:hAnsi="HG丸ｺﾞｼｯｸM-PRO"/>
          <w:sz w:val="21"/>
        </w:rPr>
      </w:pPr>
    </w:p>
    <w:p w14:paraId="472B689C" w14:textId="77777777" w:rsidR="0068426E" w:rsidRPr="007F67E8" w:rsidRDefault="00E6180D" w:rsidP="0068426E">
      <w:pPr>
        <w:rPr>
          <w:rFonts w:asciiTheme="minorEastAsia" w:eastAsiaTheme="minorEastAsia" w:hAnsiTheme="minorEastAsia"/>
        </w:rPr>
      </w:pPr>
      <w:r w:rsidRPr="007F67E8">
        <w:rPr>
          <w:rFonts w:ascii="HG丸ｺﾞｼｯｸM-PRO" w:eastAsia="HG丸ｺﾞｼｯｸM-PRO" w:hAnsi="HG丸ｺﾞｼｯｸM-PRO"/>
          <w:sz w:val="21"/>
        </w:rPr>
        <w:br w:type="page"/>
      </w:r>
      <w:r w:rsidR="0068426E" w:rsidRPr="007F67E8">
        <w:rPr>
          <w:rFonts w:asciiTheme="minorEastAsia" w:eastAsiaTheme="minorEastAsia" w:hAnsiTheme="minorEastAsia" w:hint="eastAsia"/>
        </w:rPr>
        <w:lastRenderedPageBreak/>
        <w:t>様式第２号の４－②【</w:t>
      </w:r>
      <w:r w:rsidR="0068426E" w:rsidRPr="007F67E8">
        <w:rPr>
          <w:rFonts w:asciiTheme="minorEastAsia" w:eastAsiaTheme="minorEastAsia" w:hAnsiTheme="minorEastAsia" w:cs="ＭＳ 明朝" w:hint="eastAsia"/>
        </w:rPr>
        <w:t>⑷</w:t>
      </w:r>
      <w:r w:rsidR="0068426E" w:rsidRPr="007F67E8">
        <w:rPr>
          <w:rFonts w:asciiTheme="minorEastAsia" w:eastAsiaTheme="minorEastAsia" w:hAnsiTheme="minorEastAsia" w:hint="eastAsia"/>
        </w:rPr>
        <w:t>財務・経営情報の公表（専門学校）】</w:t>
      </w:r>
    </w:p>
    <w:p w14:paraId="6758F313" w14:textId="77777777" w:rsidR="0068426E" w:rsidRPr="007F67E8" w:rsidRDefault="0068426E" w:rsidP="0068426E">
      <w:pPr>
        <w:spacing w:line="72" w:lineRule="auto"/>
        <w:rPr>
          <w:rFonts w:asciiTheme="minorEastAsia" w:eastAsiaTheme="minorEastAsia" w:hAnsiTheme="minorEastAsia"/>
        </w:rPr>
      </w:pPr>
    </w:p>
    <w:p w14:paraId="5A7207E7" w14:textId="77777777" w:rsidR="0068426E" w:rsidRPr="007F67E8" w:rsidRDefault="0068426E" w:rsidP="0068426E">
      <w:pPr>
        <w:ind w:left="210" w:hangingChars="100" w:hanging="210"/>
        <w:rPr>
          <w:rFonts w:asciiTheme="minorEastAsia" w:eastAsiaTheme="minorEastAsia" w:hAnsiTheme="minorEastAsia"/>
        </w:rPr>
      </w:pPr>
      <w:r w:rsidRPr="007F67E8">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7F67E8" w:rsidRPr="007F67E8" w14:paraId="5474C2A2" w14:textId="77777777" w:rsidTr="00A7639F">
        <w:tc>
          <w:tcPr>
            <w:tcW w:w="2127" w:type="dxa"/>
            <w:vAlign w:val="center"/>
          </w:tcPr>
          <w:p w14:paraId="63A60740"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hint="eastAsia"/>
              </w:rPr>
              <w:t>学校名</w:t>
            </w:r>
          </w:p>
        </w:tc>
        <w:tc>
          <w:tcPr>
            <w:tcW w:w="6378" w:type="dxa"/>
            <w:shd w:val="clear" w:color="auto" w:fill="auto"/>
            <w:vAlign w:val="center"/>
          </w:tcPr>
          <w:p w14:paraId="73711663" w14:textId="29C6C030" w:rsidR="0068426E" w:rsidRPr="007F67E8" w:rsidRDefault="00EE29C2" w:rsidP="00A7639F">
            <w:pPr>
              <w:rPr>
                <w:rFonts w:asciiTheme="minorEastAsia" w:eastAsiaTheme="minorEastAsia" w:hAnsiTheme="minorEastAsia"/>
                <w:sz w:val="24"/>
                <w:szCs w:val="24"/>
              </w:rPr>
            </w:pPr>
            <w:r w:rsidRPr="007F67E8">
              <w:rPr>
                <w:rFonts w:hint="eastAsia"/>
                <w:sz w:val="24"/>
              </w:rPr>
              <w:t>熊本県立農業大学校</w:t>
            </w:r>
          </w:p>
        </w:tc>
      </w:tr>
      <w:tr w:rsidR="0068426E" w:rsidRPr="007F67E8" w14:paraId="102D12E3" w14:textId="77777777" w:rsidTr="00A7639F">
        <w:tc>
          <w:tcPr>
            <w:tcW w:w="2127" w:type="dxa"/>
            <w:vAlign w:val="center"/>
          </w:tcPr>
          <w:p w14:paraId="1E5BA5A2"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hint="eastAsia"/>
              </w:rPr>
              <w:t>設置者名</w:t>
            </w:r>
          </w:p>
        </w:tc>
        <w:tc>
          <w:tcPr>
            <w:tcW w:w="6378" w:type="dxa"/>
            <w:shd w:val="clear" w:color="auto" w:fill="auto"/>
            <w:vAlign w:val="center"/>
          </w:tcPr>
          <w:p w14:paraId="3CEDF717" w14:textId="4680CE0F" w:rsidR="0068426E" w:rsidRPr="007F67E8" w:rsidRDefault="00EE29C2" w:rsidP="00A7639F">
            <w:pPr>
              <w:rPr>
                <w:rFonts w:asciiTheme="minorEastAsia" w:eastAsiaTheme="minorEastAsia" w:hAnsiTheme="minorEastAsia"/>
                <w:sz w:val="24"/>
                <w:szCs w:val="24"/>
              </w:rPr>
            </w:pPr>
            <w:r w:rsidRPr="007F67E8">
              <w:rPr>
                <w:rFonts w:hint="eastAsia"/>
                <w:sz w:val="24"/>
              </w:rPr>
              <w:t>熊本県</w:t>
            </w:r>
          </w:p>
        </w:tc>
      </w:tr>
    </w:tbl>
    <w:p w14:paraId="2C3A46AA" w14:textId="77777777" w:rsidR="0068426E" w:rsidRPr="007F67E8" w:rsidRDefault="0068426E" w:rsidP="0068426E">
      <w:pPr>
        <w:rPr>
          <w:rFonts w:asciiTheme="minorEastAsia" w:eastAsiaTheme="minorEastAsia" w:hAnsiTheme="minorEastAsia"/>
        </w:rPr>
      </w:pPr>
    </w:p>
    <w:p w14:paraId="52B5A413" w14:textId="77777777"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１．財務諸表等</w:t>
      </w:r>
    </w:p>
    <w:tbl>
      <w:tblPr>
        <w:tblStyle w:val="2"/>
        <w:tblW w:w="0" w:type="auto"/>
        <w:tblInd w:w="392" w:type="dxa"/>
        <w:tblLook w:val="04A0" w:firstRow="1" w:lastRow="0" w:firstColumn="1" w:lastColumn="0" w:noHBand="0" w:noVBand="1"/>
      </w:tblPr>
      <w:tblGrid>
        <w:gridCol w:w="3218"/>
        <w:gridCol w:w="4884"/>
      </w:tblGrid>
      <w:tr w:rsidR="007F67E8" w:rsidRPr="007F67E8" w14:paraId="1CA11BB3" w14:textId="77777777" w:rsidTr="00A7639F">
        <w:tc>
          <w:tcPr>
            <w:tcW w:w="3260" w:type="dxa"/>
          </w:tcPr>
          <w:p w14:paraId="1D644F36" w14:textId="77777777" w:rsidR="0068426E" w:rsidRPr="007F67E8" w:rsidRDefault="0068426E" w:rsidP="00A7639F">
            <w:pPr>
              <w:jc w:val="center"/>
              <w:rPr>
                <w:rFonts w:asciiTheme="minorEastAsia" w:eastAsiaTheme="minorEastAsia" w:hAnsiTheme="minorEastAsia"/>
                <w:sz w:val="24"/>
                <w:szCs w:val="24"/>
              </w:rPr>
            </w:pPr>
            <w:r w:rsidRPr="007F67E8">
              <w:rPr>
                <w:rFonts w:asciiTheme="minorEastAsia" w:eastAsiaTheme="minorEastAsia" w:hAnsiTheme="minorEastAsia" w:hint="eastAsia"/>
              </w:rPr>
              <w:t>財務諸表等</w:t>
            </w:r>
          </w:p>
        </w:tc>
        <w:tc>
          <w:tcPr>
            <w:tcW w:w="4961" w:type="dxa"/>
          </w:tcPr>
          <w:p w14:paraId="2C3F8A15" w14:textId="77777777" w:rsidR="0068426E" w:rsidRPr="007F67E8" w:rsidRDefault="0068426E" w:rsidP="00A7639F">
            <w:pPr>
              <w:jc w:val="center"/>
              <w:rPr>
                <w:rFonts w:asciiTheme="minorEastAsia" w:eastAsiaTheme="minorEastAsia" w:hAnsiTheme="minorEastAsia"/>
                <w:sz w:val="24"/>
                <w:szCs w:val="24"/>
              </w:rPr>
            </w:pPr>
            <w:r w:rsidRPr="007F67E8">
              <w:rPr>
                <w:rFonts w:asciiTheme="minorEastAsia" w:eastAsiaTheme="minorEastAsia" w:hAnsiTheme="minorEastAsia" w:hint="eastAsia"/>
              </w:rPr>
              <w:t>公表方法</w:t>
            </w:r>
          </w:p>
        </w:tc>
      </w:tr>
      <w:tr w:rsidR="007F67E8" w:rsidRPr="007F67E8" w14:paraId="7F6C8354" w14:textId="77777777" w:rsidTr="00A7639F">
        <w:tc>
          <w:tcPr>
            <w:tcW w:w="3260" w:type="dxa"/>
            <w:vAlign w:val="center"/>
          </w:tcPr>
          <w:p w14:paraId="6BB07439"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rPr>
              <w:t>貸借対照表</w:t>
            </w:r>
          </w:p>
        </w:tc>
        <w:tc>
          <w:tcPr>
            <w:tcW w:w="4961" w:type="dxa"/>
            <w:shd w:val="clear" w:color="auto" w:fill="auto"/>
            <w:vAlign w:val="center"/>
          </w:tcPr>
          <w:p w14:paraId="6B679282" w14:textId="77777777" w:rsidR="0068426E" w:rsidRPr="007F67E8" w:rsidRDefault="0068426E" w:rsidP="00A7639F">
            <w:pPr>
              <w:rPr>
                <w:rFonts w:asciiTheme="minorEastAsia" w:eastAsiaTheme="minorEastAsia" w:hAnsiTheme="minorEastAsia"/>
                <w:sz w:val="24"/>
                <w:szCs w:val="24"/>
              </w:rPr>
            </w:pPr>
          </w:p>
        </w:tc>
      </w:tr>
      <w:tr w:rsidR="007F67E8" w:rsidRPr="007F67E8" w14:paraId="4F244AD5" w14:textId="77777777" w:rsidTr="00A7639F">
        <w:tc>
          <w:tcPr>
            <w:tcW w:w="3260" w:type="dxa"/>
            <w:vAlign w:val="center"/>
          </w:tcPr>
          <w:p w14:paraId="00F72255"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rPr>
              <w:t>収支計算書又は損益計算書</w:t>
            </w:r>
          </w:p>
        </w:tc>
        <w:tc>
          <w:tcPr>
            <w:tcW w:w="4961" w:type="dxa"/>
            <w:shd w:val="clear" w:color="auto" w:fill="auto"/>
            <w:vAlign w:val="center"/>
          </w:tcPr>
          <w:p w14:paraId="23ECD140" w14:textId="77777777" w:rsidR="0068426E" w:rsidRPr="007F67E8" w:rsidRDefault="0068426E" w:rsidP="00A7639F">
            <w:pPr>
              <w:rPr>
                <w:rFonts w:asciiTheme="minorEastAsia" w:eastAsiaTheme="minorEastAsia" w:hAnsiTheme="minorEastAsia"/>
                <w:sz w:val="24"/>
                <w:szCs w:val="24"/>
              </w:rPr>
            </w:pPr>
          </w:p>
        </w:tc>
      </w:tr>
      <w:tr w:rsidR="007F67E8" w:rsidRPr="007F67E8" w14:paraId="3BF77417" w14:textId="77777777" w:rsidTr="00A7639F">
        <w:tc>
          <w:tcPr>
            <w:tcW w:w="3260" w:type="dxa"/>
            <w:vAlign w:val="center"/>
          </w:tcPr>
          <w:p w14:paraId="3E57B6C4"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rPr>
              <w:t>財産目録</w:t>
            </w:r>
          </w:p>
        </w:tc>
        <w:tc>
          <w:tcPr>
            <w:tcW w:w="4961" w:type="dxa"/>
            <w:shd w:val="clear" w:color="auto" w:fill="auto"/>
            <w:vAlign w:val="center"/>
          </w:tcPr>
          <w:p w14:paraId="460B5638" w14:textId="77777777" w:rsidR="0068426E" w:rsidRPr="007F67E8" w:rsidRDefault="0068426E" w:rsidP="00A7639F">
            <w:pPr>
              <w:rPr>
                <w:rFonts w:asciiTheme="minorEastAsia" w:eastAsiaTheme="minorEastAsia" w:hAnsiTheme="minorEastAsia"/>
                <w:sz w:val="24"/>
                <w:szCs w:val="24"/>
              </w:rPr>
            </w:pPr>
          </w:p>
        </w:tc>
      </w:tr>
      <w:tr w:rsidR="007F67E8" w:rsidRPr="007F67E8" w14:paraId="05928AA0" w14:textId="77777777" w:rsidTr="00A7639F">
        <w:tc>
          <w:tcPr>
            <w:tcW w:w="3260" w:type="dxa"/>
            <w:vAlign w:val="center"/>
          </w:tcPr>
          <w:p w14:paraId="1F2D76B7"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rPr>
              <w:t>事業報告書</w:t>
            </w:r>
          </w:p>
        </w:tc>
        <w:tc>
          <w:tcPr>
            <w:tcW w:w="4961" w:type="dxa"/>
            <w:shd w:val="clear" w:color="auto" w:fill="auto"/>
            <w:vAlign w:val="center"/>
          </w:tcPr>
          <w:p w14:paraId="2E301496" w14:textId="77777777" w:rsidR="0068426E" w:rsidRPr="007F67E8" w:rsidRDefault="0068426E" w:rsidP="00A7639F">
            <w:pPr>
              <w:rPr>
                <w:rFonts w:asciiTheme="minorEastAsia" w:eastAsiaTheme="minorEastAsia" w:hAnsiTheme="minorEastAsia"/>
                <w:sz w:val="24"/>
                <w:szCs w:val="24"/>
              </w:rPr>
            </w:pPr>
          </w:p>
        </w:tc>
      </w:tr>
      <w:tr w:rsidR="0068426E" w:rsidRPr="007F67E8" w14:paraId="278E4828" w14:textId="77777777" w:rsidTr="00A7639F">
        <w:tc>
          <w:tcPr>
            <w:tcW w:w="3260" w:type="dxa"/>
            <w:vAlign w:val="center"/>
          </w:tcPr>
          <w:p w14:paraId="61DCBE37" w14:textId="77777777" w:rsidR="0068426E" w:rsidRPr="007F67E8" w:rsidRDefault="0068426E" w:rsidP="00A7639F">
            <w:pPr>
              <w:rPr>
                <w:rFonts w:asciiTheme="minorEastAsia" w:eastAsiaTheme="minorEastAsia" w:hAnsiTheme="minorEastAsia"/>
                <w:sz w:val="24"/>
                <w:szCs w:val="24"/>
              </w:rPr>
            </w:pPr>
            <w:r w:rsidRPr="007F67E8">
              <w:rPr>
                <w:rFonts w:asciiTheme="minorEastAsia" w:eastAsiaTheme="minorEastAsia" w:hAnsiTheme="minorEastAsia"/>
              </w:rPr>
              <w:t>監事による監査報告（書）</w:t>
            </w:r>
          </w:p>
        </w:tc>
        <w:tc>
          <w:tcPr>
            <w:tcW w:w="4961" w:type="dxa"/>
            <w:shd w:val="clear" w:color="auto" w:fill="auto"/>
            <w:vAlign w:val="center"/>
          </w:tcPr>
          <w:p w14:paraId="6C7A369E" w14:textId="77777777" w:rsidR="0068426E" w:rsidRPr="007F67E8" w:rsidRDefault="0068426E" w:rsidP="00A7639F">
            <w:pPr>
              <w:rPr>
                <w:rFonts w:asciiTheme="minorEastAsia" w:eastAsiaTheme="minorEastAsia" w:hAnsiTheme="minorEastAsia"/>
                <w:sz w:val="24"/>
                <w:szCs w:val="24"/>
              </w:rPr>
            </w:pPr>
          </w:p>
        </w:tc>
      </w:tr>
    </w:tbl>
    <w:p w14:paraId="1872EAA5" w14:textId="77777777" w:rsidR="0068426E" w:rsidRPr="007F67E8" w:rsidRDefault="0068426E" w:rsidP="0068426E">
      <w:pPr>
        <w:rPr>
          <w:rFonts w:ascii="HG丸ｺﾞｼｯｸM-PRO" w:eastAsia="HG丸ｺﾞｼｯｸM-PRO" w:hAnsi="HG丸ｺﾞｼｯｸM-PRO"/>
          <w:sz w:val="21"/>
        </w:rPr>
      </w:pPr>
    </w:p>
    <w:p w14:paraId="0BA073B1" w14:textId="77777777"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２．教育活動に係る情報</w:t>
      </w:r>
    </w:p>
    <w:p w14:paraId="2583062C" w14:textId="152166EF"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①学科等の情報</w:t>
      </w:r>
      <w:r w:rsidR="006A4C56" w:rsidRPr="007F67E8">
        <w:rPr>
          <w:rFonts w:asciiTheme="minorEastAsia" w:eastAsiaTheme="minorEastAsia" w:hAnsiTheme="minorEastAsia" w:hint="eastAsia"/>
        </w:rPr>
        <w:t>（農産園芸学科）</w:t>
      </w:r>
    </w:p>
    <w:p w14:paraId="2E909AA8" w14:textId="77777777" w:rsidR="0068426E" w:rsidRPr="007F67E8" w:rsidRDefault="0068426E" w:rsidP="0068426E">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39DB08EF" w14:textId="77777777" w:rsidTr="00A7639F">
        <w:tc>
          <w:tcPr>
            <w:tcW w:w="1493" w:type="dxa"/>
            <w:gridSpan w:val="2"/>
            <w:shd w:val="clear" w:color="auto" w:fill="auto"/>
          </w:tcPr>
          <w:p w14:paraId="7C89DC3F"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4FD34616"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773494BA"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373AA280"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5F78D6F3"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05E4EB4F" w14:textId="77777777" w:rsidTr="00A7639F">
        <w:trPr>
          <w:trHeight w:val="258"/>
        </w:trPr>
        <w:tc>
          <w:tcPr>
            <w:tcW w:w="1493" w:type="dxa"/>
            <w:gridSpan w:val="2"/>
            <w:shd w:val="clear" w:color="auto" w:fill="auto"/>
            <w:vAlign w:val="center"/>
          </w:tcPr>
          <w:p w14:paraId="22F29ECE" w14:textId="721499EC" w:rsidR="006A4C56" w:rsidRPr="007F67E8" w:rsidRDefault="006A4C56" w:rsidP="006A4C56">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50C3007A" w14:textId="1B61EB72" w:rsidR="006A4C56" w:rsidRPr="007F67E8" w:rsidRDefault="006A4C56" w:rsidP="006A4C56">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63F638A3" w14:textId="16923FDF"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農産園芸学科農特産コース</w:t>
            </w:r>
          </w:p>
        </w:tc>
        <w:tc>
          <w:tcPr>
            <w:tcW w:w="1455" w:type="dxa"/>
            <w:gridSpan w:val="3"/>
            <w:shd w:val="clear" w:color="auto" w:fill="auto"/>
            <w:vAlign w:val="center"/>
          </w:tcPr>
          <w:p w14:paraId="77E7A9C4" w14:textId="03A8FE1F" w:rsidR="006A4C56" w:rsidRPr="007F67E8" w:rsidRDefault="006A4C56" w:rsidP="006A4C56">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0D68BB45" w14:textId="77777777" w:rsidR="006A4C56" w:rsidRPr="007F67E8" w:rsidRDefault="006A4C56" w:rsidP="006A4C56">
            <w:pPr>
              <w:jc w:val="center"/>
              <w:rPr>
                <w:rFonts w:asciiTheme="minorEastAsia" w:eastAsiaTheme="minorEastAsia" w:hAnsiTheme="minorEastAsia"/>
                <w:sz w:val="21"/>
                <w:szCs w:val="21"/>
                <w:lang w:eastAsia="zh-CN"/>
              </w:rPr>
            </w:pPr>
          </w:p>
        </w:tc>
      </w:tr>
      <w:tr w:rsidR="007F67E8" w:rsidRPr="007F67E8" w14:paraId="59C0B979" w14:textId="77777777" w:rsidTr="00A7639F">
        <w:tc>
          <w:tcPr>
            <w:tcW w:w="708" w:type="dxa"/>
            <w:vMerge w:val="restart"/>
            <w:shd w:val="clear" w:color="auto" w:fill="auto"/>
          </w:tcPr>
          <w:p w14:paraId="3A23F3BE"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104A82CA"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5882CCB"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242B1E12" w14:textId="77777777" w:rsidR="006A4C56" w:rsidRPr="007F67E8" w:rsidRDefault="006A4C56" w:rsidP="006A4C56">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52D6677"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29463BCC" w14:textId="77777777" w:rsidTr="00A7639F">
        <w:tc>
          <w:tcPr>
            <w:tcW w:w="708" w:type="dxa"/>
            <w:vMerge/>
            <w:shd w:val="clear" w:color="auto" w:fill="auto"/>
          </w:tcPr>
          <w:p w14:paraId="5198336B" w14:textId="77777777" w:rsidR="006A4C56" w:rsidRPr="007F67E8" w:rsidRDefault="006A4C56" w:rsidP="006A4C56">
            <w:pPr>
              <w:rPr>
                <w:rFonts w:asciiTheme="minorEastAsia" w:eastAsiaTheme="minorEastAsia" w:hAnsiTheme="minorEastAsia"/>
                <w:sz w:val="21"/>
                <w:szCs w:val="21"/>
              </w:rPr>
            </w:pPr>
          </w:p>
        </w:tc>
        <w:tc>
          <w:tcPr>
            <w:tcW w:w="785" w:type="dxa"/>
            <w:vMerge/>
            <w:shd w:val="clear" w:color="auto" w:fill="auto"/>
          </w:tcPr>
          <w:p w14:paraId="56F96F41" w14:textId="77777777" w:rsidR="006A4C56" w:rsidRPr="007F67E8" w:rsidRDefault="006A4C56" w:rsidP="006A4C56">
            <w:pPr>
              <w:rPr>
                <w:rFonts w:asciiTheme="minorEastAsia" w:eastAsiaTheme="minorEastAsia" w:hAnsiTheme="minorEastAsia"/>
                <w:sz w:val="21"/>
                <w:szCs w:val="21"/>
              </w:rPr>
            </w:pPr>
          </w:p>
        </w:tc>
        <w:tc>
          <w:tcPr>
            <w:tcW w:w="2476" w:type="dxa"/>
            <w:gridSpan w:val="3"/>
            <w:vMerge/>
            <w:shd w:val="clear" w:color="auto" w:fill="auto"/>
          </w:tcPr>
          <w:p w14:paraId="3A2DF338" w14:textId="77777777" w:rsidR="006A4C56" w:rsidRPr="007F67E8" w:rsidRDefault="006A4C56" w:rsidP="006A4C56">
            <w:pPr>
              <w:rPr>
                <w:rFonts w:asciiTheme="minorEastAsia" w:eastAsiaTheme="minorEastAsia" w:hAnsiTheme="minorEastAsia"/>
                <w:sz w:val="21"/>
                <w:szCs w:val="21"/>
              </w:rPr>
            </w:pPr>
          </w:p>
        </w:tc>
        <w:tc>
          <w:tcPr>
            <w:tcW w:w="826" w:type="dxa"/>
            <w:gridSpan w:val="2"/>
            <w:shd w:val="clear" w:color="auto" w:fill="auto"/>
          </w:tcPr>
          <w:p w14:paraId="0FD886AF"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00B3AB2A"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07BA1798"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0927D194"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579FD1F3"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7B883D9A" w14:textId="77777777" w:rsidTr="00A7639F">
        <w:trPr>
          <w:trHeight w:val="543"/>
        </w:trPr>
        <w:tc>
          <w:tcPr>
            <w:tcW w:w="708" w:type="dxa"/>
            <w:vMerge w:val="restart"/>
            <w:shd w:val="clear" w:color="auto" w:fill="auto"/>
            <w:vAlign w:val="bottom"/>
          </w:tcPr>
          <w:p w14:paraId="57515182"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２年</w:t>
            </w:r>
          </w:p>
          <w:p w14:paraId="0670BB1C" w14:textId="0B304EF2" w:rsidR="006A4C56" w:rsidRPr="007F67E8" w:rsidRDefault="006A4C56" w:rsidP="006A4C56">
            <w:pPr>
              <w:jc w:val="right"/>
              <w:rPr>
                <w:rFonts w:asciiTheme="minorEastAsia" w:eastAsiaTheme="minorEastAsia" w:hAnsiTheme="minorEastAsia"/>
                <w:sz w:val="21"/>
                <w:szCs w:val="21"/>
              </w:rPr>
            </w:pPr>
          </w:p>
        </w:tc>
        <w:tc>
          <w:tcPr>
            <w:tcW w:w="785" w:type="dxa"/>
            <w:vMerge w:val="restart"/>
            <w:shd w:val="clear" w:color="auto" w:fill="auto"/>
          </w:tcPr>
          <w:p w14:paraId="65B0DFE3" w14:textId="77777777" w:rsidR="006A4C56" w:rsidRPr="007F67E8" w:rsidRDefault="006A4C56" w:rsidP="006A4C56">
            <w:pPr>
              <w:rPr>
                <w:rFonts w:asciiTheme="minorEastAsia" w:eastAsiaTheme="minorEastAsia" w:hAnsiTheme="minorEastAsia"/>
                <w:sz w:val="21"/>
                <w:szCs w:val="21"/>
              </w:rPr>
            </w:pPr>
          </w:p>
          <w:p w14:paraId="2DC6C4EA" w14:textId="4D89E460" w:rsidR="006A4C56" w:rsidRPr="007F67E8" w:rsidRDefault="006A4C56" w:rsidP="006A4C56">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D7D1123" w14:textId="70DB8961" w:rsidR="006A4C56" w:rsidRPr="007F67E8" w:rsidRDefault="006A4C56" w:rsidP="006A4C56">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0207342D" w14:textId="77777777" w:rsidR="006A4C56" w:rsidRPr="007F67E8" w:rsidRDefault="006A4C56"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14D8A76F" w14:textId="77777777" w:rsidR="006A4C56" w:rsidRPr="007F67E8" w:rsidRDefault="006A4C56" w:rsidP="006A4C56">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569C12C8" w14:textId="5BB19BFA" w:rsidR="006A4C56" w:rsidRPr="007F67E8" w:rsidRDefault="0002596B"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006A4C56" w:rsidRPr="007F67E8">
              <w:rPr>
                <w:rFonts w:asciiTheme="minorEastAsia" w:eastAsiaTheme="minorEastAsia" w:hAnsiTheme="minorEastAsia" w:hint="eastAsia"/>
                <w:sz w:val="14"/>
                <w:szCs w:val="14"/>
              </w:rPr>
              <w:t>単位</w:t>
            </w:r>
          </w:p>
          <w:p w14:paraId="3C896B1B" w14:textId="77777777" w:rsidR="006A4C56" w:rsidRPr="007F67E8" w:rsidRDefault="006A4C56" w:rsidP="006A4C56">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69694842" w14:textId="1B48314C" w:rsidR="006A4C56" w:rsidRPr="007F67E8" w:rsidRDefault="0002596B"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006A4C56"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070608BD" w14:textId="445B9845" w:rsidR="006A4C56" w:rsidRPr="007F67E8" w:rsidRDefault="006A4C56"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08ED59A0" w14:textId="77777777" w:rsidR="006A4C56" w:rsidRPr="007F67E8" w:rsidRDefault="006A4C56" w:rsidP="006A4C56">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1493F857" w14:textId="36C93145" w:rsidR="006A4C56" w:rsidRPr="007F67E8" w:rsidRDefault="0002596B"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006A4C56" w:rsidRPr="007F67E8">
              <w:rPr>
                <w:rFonts w:asciiTheme="minorEastAsia" w:eastAsiaTheme="minorEastAsia" w:hAnsiTheme="minorEastAsia" w:hint="eastAsia"/>
                <w:sz w:val="14"/>
                <w:szCs w:val="14"/>
              </w:rPr>
              <w:t>単位</w:t>
            </w:r>
          </w:p>
          <w:p w14:paraId="0BAAD157" w14:textId="77777777" w:rsidR="006A4C56" w:rsidRPr="007F67E8" w:rsidRDefault="006A4C56" w:rsidP="006A4C56">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0D89EF57" w14:textId="484B3B5F" w:rsidR="006A4C56" w:rsidRPr="007F67E8" w:rsidRDefault="0002596B"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006A4C56"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7FAF8450" w14:textId="7830ACD3" w:rsidR="006A4C56" w:rsidRPr="007F67E8" w:rsidRDefault="006A4C56"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0B73FB9C" w14:textId="7E6322DE" w:rsidR="006A4C56" w:rsidRPr="007F67E8" w:rsidRDefault="006A4C56" w:rsidP="006A4C56">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2816B01C" w14:textId="77777777" w:rsidTr="00A7639F">
        <w:trPr>
          <w:trHeight w:val="273"/>
        </w:trPr>
        <w:tc>
          <w:tcPr>
            <w:tcW w:w="708" w:type="dxa"/>
            <w:vMerge/>
            <w:shd w:val="clear" w:color="auto" w:fill="auto"/>
          </w:tcPr>
          <w:p w14:paraId="34B0240C" w14:textId="77777777" w:rsidR="006A4C56" w:rsidRPr="007F67E8" w:rsidRDefault="006A4C56" w:rsidP="006A4C56">
            <w:pPr>
              <w:rPr>
                <w:rFonts w:asciiTheme="minorEastAsia" w:eastAsiaTheme="minorEastAsia" w:hAnsiTheme="minorEastAsia"/>
                <w:sz w:val="21"/>
                <w:szCs w:val="21"/>
              </w:rPr>
            </w:pPr>
          </w:p>
        </w:tc>
        <w:tc>
          <w:tcPr>
            <w:tcW w:w="785" w:type="dxa"/>
            <w:vMerge/>
            <w:shd w:val="clear" w:color="auto" w:fill="auto"/>
          </w:tcPr>
          <w:p w14:paraId="6463B7CC" w14:textId="77777777" w:rsidR="006A4C56" w:rsidRPr="007F67E8" w:rsidRDefault="006A4C56" w:rsidP="006A4C56">
            <w:pPr>
              <w:rPr>
                <w:rFonts w:asciiTheme="minorEastAsia" w:eastAsiaTheme="minorEastAsia" w:hAnsiTheme="minorEastAsia"/>
                <w:sz w:val="21"/>
                <w:szCs w:val="21"/>
              </w:rPr>
            </w:pPr>
          </w:p>
        </w:tc>
        <w:tc>
          <w:tcPr>
            <w:tcW w:w="2476" w:type="dxa"/>
            <w:gridSpan w:val="3"/>
            <w:vMerge/>
            <w:shd w:val="clear" w:color="auto" w:fill="auto"/>
          </w:tcPr>
          <w:p w14:paraId="608F0C56" w14:textId="77777777" w:rsidR="006A4C56" w:rsidRPr="007F67E8" w:rsidRDefault="006A4C56" w:rsidP="006A4C56">
            <w:pPr>
              <w:rPr>
                <w:rFonts w:asciiTheme="minorEastAsia" w:eastAsiaTheme="minorEastAsia" w:hAnsiTheme="minorEastAsia"/>
                <w:sz w:val="21"/>
                <w:szCs w:val="21"/>
              </w:rPr>
            </w:pPr>
          </w:p>
        </w:tc>
        <w:tc>
          <w:tcPr>
            <w:tcW w:w="4133" w:type="dxa"/>
            <w:gridSpan w:val="9"/>
            <w:shd w:val="clear" w:color="auto" w:fill="auto"/>
            <w:vAlign w:val="bottom"/>
          </w:tcPr>
          <w:p w14:paraId="6AD9296A" w14:textId="77777777" w:rsidR="006A4C56" w:rsidRPr="007F67E8" w:rsidRDefault="006A4C56" w:rsidP="006A4C56">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41B8ACA7" w14:textId="77777777" w:rsidTr="00A7639F">
        <w:trPr>
          <w:trHeight w:val="477"/>
        </w:trPr>
        <w:tc>
          <w:tcPr>
            <w:tcW w:w="1493" w:type="dxa"/>
            <w:gridSpan w:val="2"/>
            <w:shd w:val="clear" w:color="auto" w:fill="auto"/>
            <w:vAlign w:val="center"/>
          </w:tcPr>
          <w:p w14:paraId="096EEB88"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7F4E6D36"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7EC0A248"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F1E9320"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2FF0CEB"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D9F4220" w14:textId="77777777" w:rsidR="006A4C56" w:rsidRPr="007F67E8" w:rsidRDefault="006A4C56" w:rsidP="006A4C56">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6A4C56" w:rsidRPr="007F67E8" w14:paraId="1C979D61" w14:textId="77777777" w:rsidTr="00A7639F">
        <w:trPr>
          <w:trHeight w:val="274"/>
        </w:trPr>
        <w:tc>
          <w:tcPr>
            <w:tcW w:w="1493" w:type="dxa"/>
            <w:gridSpan w:val="2"/>
            <w:shd w:val="clear" w:color="auto" w:fill="auto"/>
            <w:vAlign w:val="bottom"/>
          </w:tcPr>
          <w:p w14:paraId="64C45324" w14:textId="1BD91284" w:rsidR="006A4C56" w:rsidRPr="007F67E8" w:rsidRDefault="006A4C56"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６０人の内数</w:t>
            </w:r>
          </w:p>
        </w:tc>
        <w:tc>
          <w:tcPr>
            <w:tcW w:w="1200" w:type="dxa"/>
            <w:shd w:val="clear" w:color="auto" w:fill="auto"/>
            <w:vAlign w:val="bottom"/>
          </w:tcPr>
          <w:p w14:paraId="5AB66910" w14:textId="76AAC2E8" w:rsidR="006A4C56" w:rsidRPr="007F67E8" w:rsidRDefault="00A43CB2"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２０</w:t>
            </w:r>
            <w:r w:rsidR="006A4C56" w:rsidRPr="007F67E8">
              <w:rPr>
                <w:rFonts w:asciiTheme="minorEastAsia" w:eastAsiaTheme="minorEastAsia" w:hAnsiTheme="minorEastAsia" w:hint="eastAsia"/>
                <w:sz w:val="21"/>
                <w:szCs w:val="21"/>
              </w:rPr>
              <w:t>人</w:t>
            </w:r>
          </w:p>
        </w:tc>
        <w:tc>
          <w:tcPr>
            <w:tcW w:w="1559" w:type="dxa"/>
            <w:gridSpan w:val="3"/>
            <w:shd w:val="clear" w:color="auto" w:fill="auto"/>
            <w:vAlign w:val="bottom"/>
          </w:tcPr>
          <w:p w14:paraId="22E9749D" w14:textId="40D8B352" w:rsidR="006A4C56" w:rsidRPr="007F67E8" w:rsidRDefault="006A4C56"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712B70CA" w14:textId="216DF80B" w:rsidR="006A4C56" w:rsidRPr="007F67E8" w:rsidRDefault="006A4C56"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７人の内数</w:t>
            </w:r>
          </w:p>
        </w:tc>
        <w:tc>
          <w:tcPr>
            <w:tcW w:w="1324" w:type="dxa"/>
            <w:gridSpan w:val="3"/>
            <w:shd w:val="clear" w:color="auto" w:fill="auto"/>
            <w:vAlign w:val="bottom"/>
          </w:tcPr>
          <w:p w14:paraId="2A92F9B5" w14:textId="40BC45C9" w:rsidR="006A4C56" w:rsidRPr="007F67E8" w:rsidRDefault="0002596B"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6A4C56"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63826633" w14:textId="31206453" w:rsidR="006A4C56" w:rsidRPr="007F67E8" w:rsidRDefault="00D4143B" w:rsidP="006A4C56">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４５</w:t>
            </w:r>
            <w:r w:rsidR="006A4C56" w:rsidRPr="007F67E8">
              <w:rPr>
                <w:rFonts w:asciiTheme="minorEastAsia" w:eastAsiaTheme="minorEastAsia" w:hAnsiTheme="minorEastAsia" w:hint="eastAsia"/>
                <w:sz w:val="21"/>
                <w:szCs w:val="21"/>
              </w:rPr>
              <w:t>人</w:t>
            </w:r>
          </w:p>
        </w:tc>
      </w:tr>
    </w:tbl>
    <w:p w14:paraId="3BABC4F5" w14:textId="77777777" w:rsidR="008032F0" w:rsidRPr="007F67E8" w:rsidRDefault="008032F0" w:rsidP="008032F0">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1E305189" w14:textId="77777777" w:rsidTr="00983CF3">
        <w:tc>
          <w:tcPr>
            <w:tcW w:w="1493" w:type="dxa"/>
            <w:gridSpan w:val="2"/>
            <w:shd w:val="clear" w:color="auto" w:fill="auto"/>
          </w:tcPr>
          <w:p w14:paraId="47AFB38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3A87620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76C805B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729074F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2AE494E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5399FB3A" w14:textId="77777777" w:rsidTr="00983CF3">
        <w:trPr>
          <w:trHeight w:val="258"/>
        </w:trPr>
        <w:tc>
          <w:tcPr>
            <w:tcW w:w="1493" w:type="dxa"/>
            <w:gridSpan w:val="2"/>
            <w:shd w:val="clear" w:color="auto" w:fill="auto"/>
            <w:vAlign w:val="center"/>
          </w:tcPr>
          <w:p w14:paraId="3EB4A76C"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3387ABFB"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76DD9C8A" w14:textId="2BF5F468"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農産園芸学科花きコース</w:t>
            </w:r>
          </w:p>
        </w:tc>
        <w:tc>
          <w:tcPr>
            <w:tcW w:w="1455" w:type="dxa"/>
            <w:gridSpan w:val="3"/>
            <w:shd w:val="clear" w:color="auto" w:fill="auto"/>
            <w:vAlign w:val="center"/>
          </w:tcPr>
          <w:p w14:paraId="2ECB4A9A" w14:textId="77777777" w:rsidR="008032F0" w:rsidRPr="007F67E8" w:rsidRDefault="008032F0" w:rsidP="00983CF3">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47F9C226" w14:textId="77777777" w:rsidR="008032F0" w:rsidRPr="007F67E8" w:rsidRDefault="008032F0" w:rsidP="00983CF3">
            <w:pPr>
              <w:jc w:val="center"/>
              <w:rPr>
                <w:rFonts w:asciiTheme="minorEastAsia" w:eastAsiaTheme="minorEastAsia" w:hAnsiTheme="minorEastAsia"/>
                <w:sz w:val="21"/>
                <w:szCs w:val="21"/>
                <w:lang w:eastAsia="zh-CN"/>
              </w:rPr>
            </w:pPr>
          </w:p>
        </w:tc>
      </w:tr>
      <w:tr w:rsidR="007F67E8" w:rsidRPr="007F67E8" w14:paraId="10E84FE4" w14:textId="77777777" w:rsidTr="00983CF3">
        <w:tc>
          <w:tcPr>
            <w:tcW w:w="708" w:type="dxa"/>
            <w:vMerge w:val="restart"/>
            <w:shd w:val="clear" w:color="auto" w:fill="auto"/>
          </w:tcPr>
          <w:p w14:paraId="5547CE9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3ECD4D9F"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6527B3A3"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3F235D1D" w14:textId="77777777" w:rsidR="008032F0" w:rsidRPr="007F67E8" w:rsidRDefault="008032F0" w:rsidP="00983CF3">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4AB806C3"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4D325E25" w14:textId="77777777" w:rsidTr="00983CF3">
        <w:tc>
          <w:tcPr>
            <w:tcW w:w="708" w:type="dxa"/>
            <w:vMerge/>
            <w:shd w:val="clear" w:color="auto" w:fill="auto"/>
          </w:tcPr>
          <w:p w14:paraId="3B4DAAA1"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2D97C34C"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322C0829" w14:textId="77777777" w:rsidR="008032F0" w:rsidRPr="007F67E8" w:rsidRDefault="008032F0" w:rsidP="00983CF3">
            <w:pPr>
              <w:rPr>
                <w:rFonts w:asciiTheme="minorEastAsia" w:eastAsiaTheme="minorEastAsia" w:hAnsiTheme="minorEastAsia"/>
                <w:sz w:val="21"/>
                <w:szCs w:val="21"/>
              </w:rPr>
            </w:pPr>
          </w:p>
        </w:tc>
        <w:tc>
          <w:tcPr>
            <w:tcW w:w="826" w:type="dxa"/>
            <w:gridSpan w:val="2"/>
            <w:shd w:val="clear" w:color="auto" w:fill="auto"/>
          </w:tcPr>
          <w:p w14:paraId="5E41E6A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213AAC1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62E9189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23614D12"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66D67AD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1C454F77" w14:textId="77777777" w:rsidTr="00983CF3">
        <w:trPr>
          <w:trHeight w:val="543"/>
        </w:trPr>
        <w:tc>
          <w:tcPr>
            <w:tcW w:w="708" w:type="dxa"/>
            <w:vMerge w:val="restart"/>
            <w:shd w:val="clear" w:color="auto" w:fill="auto"/>
            <w:vAlign w:val="bottom"/>
          </w:tcPr>
          <w:p w14:paraId="20529074" w14:textId="77777777" w:rsidR="0002596B" w:rsidRPr="007F67E8" w:rsidRDefault="0002596B" w:rsidP="0002596B">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２年</w:t>
            </w:r>
          </w:p>
          <w:p w14:paraId="1A7C71E8" w14:textId="77777777" w:rsidR="0002596B" w:rsidRPr="007F67E8" w:rsidRDefault="0002596B" w:rsidP="0002596B">
            <w:pPr>
              <w:jc w:val="right"/>
              <w:rPr>
                <w:rFonts w:asciiTheme="minorEastAsia" w:eastAsiaTheme="minorEastAsia" w:hAnsiTheme="minorEastAsia"/>
                <w:sz w:val="21"/>
                <w:szCs w:val="21"/>
              </w:rPr>
            </w:pPr>
          </w:p>
        </w:tc>
        <w:tc>
          <w:tcPr>
            <w:tcW w:w="785" w:type="dxa"/>
            <w:vMerge w:val="restart"/>
            <w:shd w:val="clear" w:color="auto" w:fill="auto"/>
          </w:tcPr>
          <w:p w14:paraId="332A9ADD" w14:textId="77777777" w:rsidR="0002596B" w:rsidRPr="007F67E8" w:rsidRDefault="0002596B" w:rsidP="0002596B">
            <w:pPr>
              <w:rPr>
                <w:rFonts w:asciiTheme="minorEastAsia" w:eastAsiaTheme="minorEastAsia" w:hAnsiTheme="minorEastAsia"/>
                <w:sz w:val="21"/>
                <w:szCs w:val="21"/>
              </w:rPr>
            </w:pPr>
          </w:p>
          <w:p w14:paraId="0483D200" w14:textId="77777777" w:rsidR="0002596B" w:rsidRPr="007F67E8" w:rsidRDefault="0002596B" w:rsidP="0002596B">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01C08F0" w14:textId="77777777" w:rsidR="0002596B" w:rsidRPr="007F67E8" w:rsidRDefault="0002596B" w:rsidP="0002596B">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5E8FCF34" w14:textId="77777777" w:rsidR="0002596B" w:rsidRPr="007F67E8" w:rsidRDefault="0002596B" w:rsidP="0002596B">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501AA271"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28D6AFDB"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Pr="007F67E8">
              <w:rPr>
                <w:rFonts w:asciiTheme="minorEastAsia" w:eastAsiaTheme="minorEastAsia" w:hAnsiTheme="minorEastAsia" w:hint="eastAsia"/>
                <w:sz w:val="14"/>
                <w:szCs w:val="14"/>
              </w:rPr>
              <w:t>単位</w:t>
            </w:r>
          </w:p>
          <w:p w14:paraId="4F252020"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1D7533A3" w14:textId="5E4E54F9"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344AC0CB" w14:textId="7C4A91AC"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0A9C0B50"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1F6AA1AE"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p w14:paraId="58C94ABB"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6DD941D0" w14:textId="3D44BC74"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42BEBD87" w14:textId="0F12811A"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2A79C347" w14:textId="24917026"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183E3E71" w14:textId="77777777" w:rsidTr="00983CF3">
        <w:trPr>
          <w:trHeight w:val="273"/>
        </w:trPr>
        <w:tc>
          <w:tcPr>
            <w:tcW w:w="708" w:type="dxa"/>
            <w:vMerge/>
            <w:shd w:val="clear" w:color="auto" w:fill="auto"/>
          </w:tcPr>
          <w:p w14:paraId="2A064573"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4DA30F9D"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039AD4C7" w14:textId="77777777" w:rsidR="008032F0" w:rsidRPr="007F67E8" w:rsidRDefault="008032F0" w:rsidP="00983CF3">
            <w:pPr>
              <w:rPr>
                <w:rFonts w:asciiTheme="minorEastAsia" w:eastAsiaTheme="minorEastAsia" w:hAnsiTheme="minorEastAsia"/>
                <w:sz w:val="21"/>
                <w:szCs w:val="21"/>
              </w:rPr>
            </w:pPr>
          </w:p>
        </w:tc>
        <w:tc>
          <w:tcPr>
            <w:tcW w:w="4133" w:type="dxa"/>
            <w:gridSpan w:val="9"/>
            <w:shd w:val="clear" w:color="auto" w:fill="auto"/>
            <w:vAlign w:val="bottom"/>
          </w:tcPr>
          <w:p w14:paraId="65E1887E" w14:textId="77777777" w:rsidR="008032F0" w:rsidRPr="007F67E8" w:rsidRDefault="008032F0" w:rsidP="00983CF3">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6F725EC1" w14:textId="77777777" w:rsidTr="00983CF3">
        <w:trPr>
          <w:trHeight w:val="477"/>
        </w:trPr>
        <w:tc>
          <w:tcPr>
            <w:tcW w:w="1493" w:type="dxa"/>
            <w:gridSpan w:val="2"/>
            <w:shd w:val="clear" w:color="auto" w:fill="auto"/>
            <w:vAlign w:val="center"/>
          </w:tcPr>
          <w:p w14:paraId="26EE216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1884810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2E55BE42"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A70BAF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41C1C9D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4269C9E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8032F0" w:rsidRPr="007F67E8" w14:paraId="1EDCA4C9" w14:textId="77777777" w:rsidTr="00983CF3">
        <w:trPr>
          <w:trHeight w:val="274"/>
        </w:trPr>
        <w:tc>
          <w:tcPr>
            <w:tcW w:w="1493" w:type="dxa"/>
            <w:gridSpan w:val="2"/>
            <w:shd w:val="clear" w:color="auto" w:fill="auto"/>
            <w:vAlign w:val="bottom"/>
          </w:tcPr>
          <w:p w14:paraId="11A9FDCA"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６０人の内数</w:t>
            </w:r>
          </w:p>
        </w:tc>
        <w:tc>
          <w:tcPr>
            <w:tcW w:w="1200" w:type="dxa"/>
            <w:shd w:val="clear" w:color="auto" w:fill="auto"/>
            <w:vAlign w:val="bottom"/>
          </w:tcPr>
          <w:p w14:paraId="4179E29C" w14:textId="0CF1939B"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１１</w:t>
            </w:r>
            <w:r w:rsidR="008032F0" w:rsidRPr="007F67E8">
              <w:rPr>
                <w:rFonts w:asciiTheme="minorEastAsia" w:eastAsiaTheme="minorEastAsia" w:hAnsiTheme="minorEastAsia" w:hint="eastAsia"/>
                <w:sz w:val="21"/>
                <w:szCs w:val="21"/>
              </w:rPr>
              <w:t>人</w:t>
            </w:r>
          </w:p>
        </w:tc>
        <w:tc>
          <w:tcPr>
            <w:tcW w:w="1559" w:type="dxa"/>
            <w:gridSpan w:val="3"/>
            <w:shd w:val="clear" w:color="auto" w:fill="auto"/>
            <w:vAlign w:val="bottom"/>
          </w:tcPr>
          <w:p w14:paraId="7BF7454C"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582A7184"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７人の内数</w:t>
            </w:r>
          </w:p>
        </w:tc>
        <w:tc>
          <w:tcPr>
            <w:tcW w:w="1324" w:type="dxa"/>
            <w:gridSpan w:val="3"/>
            <w:shd w:val="clear" w:color="auto" w:fill="auto"/>
            <w:vAlign w:val="bottom"/>
          </w:tcPr>
          <w:p w14:paraId="6F51A6FF" w14:textId="60073742" w:rsidR="008032F0" w:rsidRPr="007F67E8" w:rsidRDefault="0002596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8032F0"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2A8080DF" w14:textId="4325988E"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４５</w:t>
            </w:r>
            <w:r w:rsidR="008032F0" w:rsidRPr="007F67E8">
              <w:rPr>
                <w:rFonts w:asciiTheme="minorEastAsia" w:eastAsiaTheme="minorEastAsia" w:hAnsiTheme="minorEastAsia" w:hint="eastAsia"/>
                <w:sz w:val="21"/>
                <w:szCs w:val="21"/>
              </w:rPr>
              <w:t>人</w:t>
            </w:r>
          </w:p>
        </w:tc>
      </w:tr>
    </w:tbl>
    <w:p w14:paraId="15AE0B75" w14:textId="77777777" w:rsidR="008032F0" w:rsidRPr="007F67E8" w:rsidRDefault="008032F0" w:rsidP="008032F0">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378F11AE" w14:textId="77777777" w:rsidTr="00983CF3">
        <w:tc>
          <w:tcPr>
            <w:tcW w:w="1493" w:type="dxa"/>
            <w:gridSpan w:val="2"/>
            <w:shd w:val="clear" w:color="auto" w:fill="auto"/>
          </w:tcPr>
          <w:p w14:paraId="50FA3A8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2AA441A2"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7A76AF9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363B994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2774668E"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0FCA3C93" w14:textId="77777777" w:rsidTr="00983CF3">
        <w:trPr>
          <w:trHeight w:val="258"/>
        </w:trPr>
        <w:tc>
          <w:tcPr>
            <w:tcW w:w="1493" w:type="dxa"/>
            <w:gridSpan w:val="2"/>
            <w:shd w:val="clear" w:color="auto" w:fill="auto"/>
            <w:vAlign w:val="center"/>
          </w:tcPr>
          <w:p w14:paraId="06A60D9E"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2B650BDD"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5E84F03B" w14:textId="1D712D4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農産園芸学科果樹コース</w:t>
            </w:r>
          </w:p>
        </w:tc>
        <w:tc>
          <w:tcPr>
            <w:tcW w:w="1455" w:type="dxa"/>
            <w:gridSpan w:val="3"/>
            <w:shd w:val="clear" w:color="auto" w:fill="auto"/>
            <w:vAlign w:val="center"/>
          </w:tcPr>
          <w:p w14:paraId="2D00E432" w14:textId="77777777" w:rsidR="008032F0" w:rsidRPr="007F67E8" w:rsidRDefault="008032F0" w:rsidP="00983CF3">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163F2710" w14:textId="77777777" w:rsidR="008032F0" w:rsidRPr="007F67E8" w:rsidRDefault="008032F0" w:rsidP="00983CF3">
            <w:pPr>
              <w:jc w:val="center"/>
              <w:rPr>
                <w:rFonts w:asciiTheme="minorEastAsia" w:eastAsiaTheme="minorEastAsia" w:hAnsiTheme="minorEastAsia"/>
                <w:sz w:val="21"/>
                <w:szCs w:val="21"/>
                <w:lang w:eastAsia="zh-CN"/>
              </w:rPr>
            </w:pPr>
          </w:p>
        </w:tc>
      </w:tr>
      <w:tr w:rsidR="007F67E8" w:rsidRPr="007F67E8" w14:paraId="7B28838F" w14:textId="77777777" w:rsidTr="00983CF3">
        <w:tc>
          <w:tcPr>
            <w:tcW w:w="708" w:type="dxa"/>
            <w:vMerge w:val="restart"/>
            <w:shd w:val="clear" w:color="auto" w:fill="auto"/>
          </w:tcPr>
          <w:p w14:paraId="5C8289E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16F0323D"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7C41C2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59792E1B" w14:textId="77777777" w:rsidR="008032F0" w:rsidRPr="007F67E8" w:rsidRDefault="008032F0" w:rsidP="00983CF3">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18EA9A2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1CD10D21" w14:textId="77777777" w:rsidTr="00983CF3">
        <w:tc>
          <w:tcPr>
            <w:tcW w:w="708" w:type="dxa"/>
            <w:vMerge/>
            <w:shd w:val="clear" w:color="auto" w:fill="auto"/>
          </w:tcPr>
          <w:p w14:paraId="5C4C0A65"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6C37B1DC"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2FAF37B7" w14:textId="77777777" w:rsidR="008032F0" w:rsidRPr="007F67E8" w:rsidRDefault="008032F0" w:rsidP="00983CF3">
            <w:pPr>
              <w:rPr>
                <w:rFonts w:asciiTheme="minorEastAsia" w:eastAsiaTheme="minorEastAsia" w:hAnsiTheme="minorEastAsia"/>
                <w:sz w:val="21"/>
                <w:szCs w:val="21"/>
              </w:rPr>
            </w:pPr>
          </w:p>
        </w:tc>
        <w:tc>
          <w:tcPr>
            <w:tcW w:w="826" w:type="dxa"/>
            <w:gridSpan w:val="2"/>
            <w:shd w:val="clear" w:color="auto" w:fill="auto"/>
          </w:tcPr>
          <w:p w14:paraId="6FF92572"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441E6892"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5D9E811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24CAC68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122E7F2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65E82F7E" w14:textId="77777777" w:rsidTr="00983CF3">
        <w:trPr>
          <w:trHeight w:val="543"/>
        </w:trPr>
        <w:tc>
          <w:tcPr>
            <w:tcW w:w="708" w:type="dxa"/>
            <w:vMerge w:val="restart"/>
            <w:shd w:val="clear" w:color="auto" w:fill="auto"/>
            <w:vAlign w:val="bottom"/>
          </w:tcPr>
          <w:p w14:paraId="1AF17E89" w14:textId="77777777" w:rsidR="0002596B" w:rsidRPr="007F67E8" w:rsidRDefault="0002596B" w:rsidP="0002596B">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２年</w:t>
            </w:r>
          </w:p>
          <w:p w14:paraId="3D90158D" w14:textId="77777777" w:rsidR="0002596B" w:rsidRPr="007F67E8" w:rsidRDefault="0002596B" w:rsidP="0002596B">
            <w:pPr>
              <w:jc w:val="right"/>
              <w:rPr>
                <w:rFonts w:asciiTheme="minorEastAsia" w:eastAsiaTheme="minorEastAsia" w:hAnsiTheme="minorEastAsia"/>
                <w:sz w:val="21"/>
                <w:szCs w:val="21"/>
              </w:rPr>
            </w:pPr>
          </w:p>
        </w:tc>
        <w:tc>
          <w:tcPr>
            <w:tcW w:w="785" w:type="dxa"/>
            <w:vMerge w:val="restart"/>
            <w:shd w:val="clear" w:color="auto" w:fill="auto"/>
          </w:tcPr>
          <w:p w14:paraId="5B979C83" w14:textId="77777777" w:rsidR="0002596B" w:rsidRPr="007F67E8" w:rsidRDefault="0002596B" w:rsidP="0002596B">
            <w:pPr>
              <w:rPr>
                <w:rFonts w:asciiTheme="minorEastAsia" w:eastAsiaTheme="minorEastAsia" w:hAnsiTheme="minorEastAsia"/>
                <w:sz w:val="21"/>
                <w:szCs w:val="21"/>
              </w:rPr>
            </w:pPr>
          </w:p>
          <w:p w14:paraId="625C22B5" w14:textId="77777777" w:rsidR="0002596B" w:rsidRPr="007F67E8" w:rsidRDefault="0002596B" w:rsidP="0002596B">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03AC60C9" w14:textId="77777777" w:rsidR="0002596B" w:rsidRPr="007F67E8" w:rsidRDefault="0002596B" w:rsidP="0002596B">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0709A922" w14:textId="77777777" w:rsidR="0002596B" w:rsidRPr="007F67E8" w:rsidRDefault="0002596B" w:rsidP="0002596B">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284DEAD5"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5036C2F2"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Pr="007F67E8">
              <w:rPr>
                <w:rFonts w:asciiTheme="minorEastAsia" w:eastAsiaTheme="minorEastAsia" w:hAnsiTheme="minorEastAsia" w:hint="eastAsia"/>
                <w:sz w:val="14"/>
                <w:szCs w:val="14"/>
              </w:rPr>
              <w:t>単位</w:t>
            </w:r>
          </w:p>
          <w:p w14:paraId="5FE1A863"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00E6F843" w14:textId="6F05BC12"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37CECD47" w14:textId="70648775"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29C99DF4"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36BD5C54"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p w14:paraId="198BCF52"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3EC4F95F" w14:textId="239D373C"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259F92EC" w14:textId="3F321E19"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75D4204D" w14:textId="65024F8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6D7849C2" w14:textId="77777777" w:rsidTr="00983CF3">
        <w:trPr>
          <w:trHeight w:val="273"/>
        </w:trPr>
        <w:tc>
          <w:tcPr>
            <w:tcW w:w="708" w:type="dxa"/>
            <w:vMerge/>
            <w:shd w:val="clear" w:color="auto" w:fill="auto"/>
          </w:tcPr>
          <w:p w14:paraId="1772E8FD"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2E610130"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5A7748A8" w14:textId="77777777" w:rsidR="008032F0" w:rsidRPr="007F67E8" w:rsidRDefault="008032F0" w:rsidP="00983CF3">
            <w:pPr>
              <w:rPr>
                <w:rFonts w:asciiTheme="minorEastAsia" w:eastAsiaTheme="minorEastAsia" w:hAnsiTheme="minorEastAsia"/>
                <w:sz w:val="21"/>
                <w:szCs w:val="21"/>
              </w:rPr>
            </w:pPr>
          </w:p>
        </w:tc>
        <w:tc>
          <w:tcPr>
            <w:tcW w:w="4133" w:type="dxa"/>
            <w:gridSpan w:val="9"/>
            <w:shd w:val="clear" w:color="auto" w:fill="auto"/>
            <w:vAlign w:val="bottom"/>
          </w:tcPr>
          <w:p w14:paraId="2D2B340B" w14:textId="77777777" w:rsidR="008032F0" w:rsidRPr="007F67E8" w:rsidRDefault="008032F0" w:rsidP="00983CF3">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3AB57D04" w14:textId="77777777" w:rsidTr="00983CF3">
        <w:trPr>
          <w:trHeight w:val="477"/>
        </w:trPr>
        <w:tc>
          <w:tcPr>
            <w:tcW w:w="1493" w:type="dxa"/>
            <w:gridSpan w:val="2"/>
            <w:shd w:val="clear" w:color="auto" w:fill="auto"/>
            <w:vAlign w:val="center"/>
          </w:tcPr>
          <w:p w14:paraId="3AB2876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6E01FC1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5D3117F5"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F70F9EE"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6C30F6D3"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2D79F4E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8032F0" w:rsidRPr="007F67E8" w14:paraId="16D71896" w14:textId="77777777" w:rsidTr="00983CF3">
        <w:trPr>
          <w:trHeight w:val="274"/>
        </w:trPr>
        <w:tc>
          <w:tcPr>
            <w:tcW w:w="1493" w:type="dxa"/>
            <w:gridSpan w:val="2"/>
            <w:shd w:val="clear" w:color="auto" w:fill="auto"/>
            <w:vAlign w:val="bottom"/>
          </w:tcPr>
          <w:p w14:paraId="5F89CB48"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６０人の内数</w:t>
            </w:r>
          </w:p>
        </w:tc>
        <w:tc>
          <w:tcPr>
            <w:tcW w:w="1200" w:type="dxa"/>
            <w:shd w:val="clear" w:color="auto" w:fill="auto"/>
            <w:vAlign w:val="bottom"/>
          </w:tcPr>
          <w:p w14:paraId="44487846" w14:textId="66266A8E"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１９</w:t>
            </w:r>
            <w:r w:rsidR="008032F0" w:rsidRPr="007F67E8">
              <w:rPr>
                <w:rFonts w:asciiTheme="minorEastAsia" w:eastAsiaTheme="minorEastAsia" w:hAnsiTheme="minorEastAsia" w:hint="eastAsia"/>
                <w:sz w:val="21"/>
                <w:szCs w:val="21"/>
              </w:rPr>
              <w:t>人</w:t>
            </w:r>
          </w:p>
        </w:tc>
        <w:tc>
          <w:tcPr>
            <w:tcW w:w="1559" w:type="dxa"/>
            <w:gridSpan w:val="3"/>
            <w:shd w:val="clear" w:color="auto" w:fill="auto"/>
            <w:vAlign w:val="bottom"/>
          </w:tcPr>
          <w:p w14:paraId="2B3AFD95"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111F030A"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７人の内数</w:t>
            </w:r>
          </w:p>
        </w:tc>
        <w:tc>
          <w:tcPr>
            <w:tcW w:w="1324" w:type="dxa"/>
            <w:gridSpan w:val="3"/>
            <w:shd w:val="clear" w:color="auto" w:fill="auto"/>
            <w:vAlign w:val="bottom"/>
          </w:tcPr>
          <w:p w14:paraId="6DC45C2A" w14:textId="3A2C7BA1" w:rsidR="008032F0" w:rsidRPr="007F67E8" w:rsidRDefault="0002596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8032F0"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2110A6AE" w14:textId="5D2320FC"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４５</w:t>
            </w:r>
            <w:r w:rsidR="008032F0" w:rsidRPr="007F67E8">
              <w:rPr>
                <w:rFonts w:asciiTheme="minorEastAsia" w:eastAsiaTheme="minorEastAsia" w:hAnsiTheme="minorEastAsia" w:hint="eastAsia"/>
                <w:sz w:val="21"/>
                <w:szCs w:val="21"/>
              </w:rPr>
              <w:t>人</w:t>
            </w:r>
          </w:p>
        </w:tc>
      </w:tr>
    </w:tbl>
    <w:p w14:paraId="7F7D4676" w14:textId="77777777" w:rsidR="0068426E" w:rsidRPr="007F67E8" w:rsidRDefault="0068426E" w:rsidP="0068426E">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7F67E8" w:rsidRPr="007F67E8" w14:paraId="50F18777" w14:textId="77777777" w:rsidTr="00A7639F">
        <w:tc>
          <w:tcPr>
            <w:tcW w:w="8102" w:type="dxa"/>
            <w:shd w:val="clear" w:color="auto" w:fill="auto"/>
          </w:tcPr>
          <w:p w14:paraId="04050DDD"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カリキュラム（授業方法及び内容、年間の授業計画）</w:t>
            </w:r>
          </w:p>
        </w:tc>
      </w:tr>
      <w:tr w:rsidR="007F67E8" w:rsidRPr="007F67E8" w14:paraId="194F43CB" w14:textId="77777777" w:rsidTr="00A7639F">
        <w:trPr>
          <w:trHeight w:val="977"/>
        </w:trPr>
        <w:tc>
          <w:tcPr>
            <w:tcW w:w="8102" w:type="dxa"/>
            <w:shd w:val="clear" w:color="auto" w:fill="auto"/>
          </w:tcPr>
          <w:p w14:paraId="3D863111" w14:textId="77777777" w:rsidR="0068426E" w:rsidRPr="007F67E8" w:rsidRDefault="0068426E"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（概要）</w:t>
            </w:r>
          </w:p>
          <w:p w14:paraId="60153BB4" w14:textId="77777777" w:rsidR="00E427D7" w:rsidRPr="007F67E8" w:rsidRDefault="00E427D7" w:rsidP="00E427D7">
            <w:pPr>
              <w:ind w:leftChars="100" w:left="240" w:firstLineChars="100" w:firstLine="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各授業科目については、熊本県立農業大学校規則第7条に基づき、毎年度、大学校内での会議により、授業科目の設定、講義内容についての検討を行い、各授業を担当する教員との調整後に教務課において原案を作成し、知事の承認を得て校長が定めている。</w:t>
            </w:r>
          </w:p>
          <w:p w14:paraId="29A06320" w14:textId="77777777" w:rsidR="00E427D7" w:rsidRPr="007F67E8" w:rsidRDefault="00E427D7" w:rsidP="00E427D7">
            <w:pPr>
              <w:ind w:left="210" w:hangingChars="100" w:hanging="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授業計画は、大学校内の統一の様式を用いて、講義科目、授業形態、科目目標（指導・到達目標）、テーマ及び概要、使用教材、講義スケジュール及び成績評価に関する事項を全科目にわたり作成している。次年度の授業計画は前年度末までに担当教員が作成し、新年度に大学校ホームページに掲載している。</w:t>
            </w:r>
          </w:p>
          <w:p w14:paraId="5CE6B233" w14:textId="7B1A5D9C" w:rsidR="00E427D7" w:rsidRPr="007F67E8" w:rsidRDefault="00E427D7" w:rsidP="00A7639F">
            <w:pPr>
              <w:rPr>
                <w:rFonts w:ascii="HGSｺﾞｼｯｸM" w:eastAsia="HGSｺﾞｼｯｸM" w:hAnsiTheme="minorEastAsia"/>
                <w:sz w:val="21"/>
                <w:szCs w:val="21"/>
              </w:rPr>
            </w:pPr>
          </w:p>
        </w:tc>
      </w:tr>
      <w:tr w:rsidR="007F67E8" w:rsidRPr="007F67E8" w14:paraId="429608A9" w14:textId="77777777" w:rsidTr="00A7639F">
        <w:tc>
          <w:tcPr>
            <w:tcW w:w="8102" w:type="dxa"/>
            <w:shd w:val="clear" w:color="auto" w:fill="auto"/>
          </w:tcPr>
          <w:p w14:paraId="10E8807D"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成績評価の基準・方法</w:t>
            </w:r>
          </w:p>
        </w:tc>
      </w:tr>
      <w:tr w:rsidR="007F67E8" w:rsidRPr="007F67E8" w14:paraId="27E5FE7F" w14:textId="77777777" w:rsidTr="00A7639F">
        <w:trPr>
          <w:trHeight w:val="982"/>
        </w:trPr>
        <w:tc>
          <w:tcPr>
            <w:tcW w:w="8102" w:type="dxa"/>
            <w:shd w:val="clear" w:color="auto" w:fill="auto"/>
          </w:tcPr>
          <w:p w14:paraId="3DD36105" w14:textId="77777777" w:rsidR="0068426E" w:rsidRPr="007F67E8" w:rsidRDefault="0068426E"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（概要）</w:t>
            </w:r>
          </w:p>
          <w:p w14:paraId="713DC006" w14:textId="77777777" w:rsidR="00E427D7" w:rsidRPr="007F67E8" w:rsidRDefault="00E427D7" w:rsidP="00E427D7">
            <w:pPr>
              <w:ind w:leftChars="100" w:left="240" w:firstLineChars="100" w:firstLine="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本校ではＧＰＡの代わりに、科目ごとの成績評価を点数（100点満点）に換算した上で、取得した点数の平均を求める仕組みを導入している。</w:t>
            </w:r>
          </w:p>
          <w:p w14:paraId="68FCA3C2" w14:textId="77777777" w:rsidR="00E427D7" w:rsidRPr="007F67E8" w:rsidRDefault="00E427D7" w:rsidP="00E427D7">
            <w:pPr>
              <w:ind w:left="210" w:hangingChars="100" w:hanging="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 xml:space="preserve">　　本校ではその結果を企業奨学金の候補者選定や年度末の学業優秀者の表彰候補者選出などに活用する。</w:t>
            </w:r>
          </w:p>
          <w:p w14:paraId="10D71FA7" w14:textId="0C70146C" w:rsidR="00E427D7" w:rsidRPr="007F67E8" w:rsidRDefault="00E427D7" w:rsidP="00E427D7">
            <w:pPr>
              <w:ind w:firstLineChars="200" w:firstLine="42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成績評価方法については、シラバス等で公表している。</w:t>
            </w:r>
          </w:p>
        </w:tc>
      </w:tr>
      <w:tr w:rsidR="007F67E8" w:rsidRPr="007F67E8" w14:paraId="4DDB11F5" w14:textId="77777777" w:rsidTr="00A7639F">
        <w:tc>
          <w:tcPr>
            <w:tcW w:w="8102" w:type="dxa"/>
            <w:shd w:val="clear" w:color="auto" w:fill="auto"/>
          </w:tcPr>
          <w:p w14:paraId="3D6103C9"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卒業・進級の認定基準</w:t>
            </w:r>
          </w:p>
        </w:tc>
      </w:tr>
      <w:tr w:rsidR="007F67E8" w:rsidRPr="007F67E8" w14:paraId="6261018C" w14:textId="77777777" w:rsidTr="00A7639F">
        <w:trPr>
          <w:trHeight w:val="972"/>
        </w:trPr>
        <w:tc>
          <w:tcPr>
            <w:tcW w:w="8102" w:type="dxa"/>
            <w:shd w:val="clear" w:color="auto" w:fill="auto"/>
          </w:tcPr>
          <w:p w14:paraId="55CB4BF0"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（概要）</w:t>
            </w:r>
          </w:p>
          <w:p w14:paraId="732D0B87" w14:textId="77777777" w:rsidR="00E427D7" w:rsidRPr="007F67E8" w:rsidRDefault="00E427D7" w:rsidP="00E427D7">
            <w:pPr>
              <w:ind w:leftChars="100" w:left="240" w:firstLineChars="50" w:firstLine="105"/>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「卒業に必要な単位の認定等に関する規程」において、単位の認定、進級及び卒業の認定等を規定しており、当該規程を大学校ホームページに掲載する。</w:t>
            </w:r>
          </w:p>
          <w:p w14:paraId="222035FA"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（進級の要件）</w:t>
            </w:r>
          </w:p>
          <w:p w14:paraId="48C37C14"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校長は、評定の結果、次のすべての要件を満たす学生の進級を認定するものとする。</w:t>
            </w:r>
          </w:p>
          <w:p w14:paraId="0E7BF751"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経営実習の単位を修得していること</w:t>
            </w:r>
          </w:p>
          <w:p w14:paraId="44CB8F0E"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修得単位の合計は３８単位以上あること</w:t>
            </w:r>
          </w:p>
          <w:p w14:paraId="503BE181"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修得単位のうち、体育を除く教養科目で５単位以上を修得していること</w:t>
            </w:r>
          </w:p>
          <w:p w14:paraId="2446EE67"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（卒業の要件）</w:t>
            </w:r>
          </w:p>
          <w:p w14:paraId="5034A568"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規則第７条に基づき校長が定めた授業科目等において、次の要件を満たすこと</w:t>
            </w:r>
          </w:p>
          <w:p w14:paraId="0EBA6545"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総修得単位数が８６単位以上の者</w:t>
            </w:r>
          </w:p>
          <w:p w14:paraId="1FCBBD6B" w14:textId="77777777" w:rsidR="00E427D7" w:rsidRPr="007F67E8" w:rsidRDefault="00E427D7" w:rsidP="00E427D7">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全ての必修科目を修得している者</w:t>
            </w:r>
          </w:p>
          <w:p w14:paraId="662E71EF" w14:textId="77777777" w:rsidR="00E427D7" w:rsidRPr="007F67E8" w:rsidRDefault="00E427D7" w:rsidP="00E427D7">
            <w:pPr>
              <w:ind w:left="630" w:hangingChars="300" w:hanging="63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総修得単位のうち、体育を除く教養科目で８単位以上、体育Ⅱを含む体育で2単位以上を修得していること</w:t>
            </w:r>
          </w:p>
          <w:p w14:paraId="684CB8F8" w14:textId="786F02CC" w:rsidR="00E427D7" w:rsidRPr="007F67E8" w:rsidRDefault="00E427D7" w:rsidP="00A7639F">
            <w:pPr>
              <w:rPr>
                <w:rFonts w:ascii="HGSｺﾞｼｯｸM" w:eastAsia="HGSｺﾞｼｯｸM" w:hAnsiTheme="minorEastAsia"/>
                <w:sz w:val="21"/>
              </w:rPr>
            </w:pPr>
          </w:p>
        </w:tc>
      </w:tr>
      <w:tr w:rsidR="007F67E8" w:rsidRPr="007F67E8" w14:paraId="16A553A4" w14:textId="77777777" w:rsidTr="00A7639F">
        <w:tc>
          <w:tcPr>
            <w:tcW w:w="8102" w:type="dxa"/>
            <w:shd w:val="clear" w:color="auto" w:fill="auto"/>
          </w:tcPr>
          <w:p w14:paraId="3E853093"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学修支援等</w:t>
            </w:r>
          </w:p>
        </w:tc>
      </w:tr>
      <w:tr w:rsidR="0068426E" w:rsidRPr="007F67E8" w14:paraId="46AB590E" w14:textId="77777777" w:rsidTr="00A7639F">
        <w:trPr>
          <w:trHeight w:val="990"/>
        </w:trPr>
        <w:tc>
          <w:tcPr>
            <w:tcW w:w="8102" w:type="dxa"/>
            <w:shd w:val="clear" w:color="auto" w:fill="auto"/>
          </w:tcPr>
          <w:p w14:paraId="72B26067"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（概要）</w:t>
            </w:r>
          </w:p>
          <w:p w14:paraId="5F86850E" w14:textId="40293159" w:rsidR="00E427D7" w:rsidRPr="007F67E8" w:rsidRDefault="00E427D7" w:rsidP="007F435C">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随時、担任教員、進路コーディネーターによる相談を受け付け、面談、進路指導を行うとともに、プロジェクト学習や卒業論文作成のため放課後のパソコン教室の使用を認め、教員も指導に当たるなど意欲ある学生の積極的な修学を支援している。</w:t>
            </w:r>
          </w:p>
        </w:tc>
      </w:tr>
    </w:tbl>
    <w:p w14:paraId="3684484D" w14:textId="77777777" w:rsidR="0068426E" w:rsidRPr="007F67E8" w:rsidRDefault="0068426E" w:rsidP="0068426E">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F67E8" w:rsidRPr="007F67E8" w14:paraId="3EFE1069" w14:textId="77777777" w:rsidTr="00A7639F">
        <w:tc>
          <w:tcPr>
            <w:tcW w:w="5000" w:type="pct"/>
            <w:gridSpan w:val="5"/>
            <w:tcBorders>
              <w:top w:val="single" w:sz="4" w:space="0" w:color="auto"/>
            </w:tcBorders>
            <w:shd w:val="clear" w:color="auto" w:fill="auto"/>
          </w:tcPr>
          <w:p w14:paraId="0BD68020" w14:textId="77777777" w:rsidR="0068426E" w:rsidRPr="007F67E8" w:rsidRDefault="0068426E" w:rsidP="00A7639F">
            <w:pPr>
              <w:ind w:firstLineChars="3" w:firstLine="6"/>
              <w:jc w:val="lef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卒業者数、進学者数、就職者数（直近の年度の状況を記載）</w:t>
            </w:r>
          </w:p>
        </w:tc>
      </w:tr>
      <w:tr w:rsidR="007F67E8" w:rsidRPr="007F67E8" w14:paraId="74B9E5F2" w14:textId="77777777" w:rsidTr="00A7639F">
        <w:trPr>
          <w:trHeight w:val="40"/>
        </w:trPr>
        <w:tc>
          <w:tcPr>
            <w:tcW w:w="13" w:type="pct"/>
            <w:vMerge w:val="restart"/>
            <w:tcBorders>
              <w:right w:val="nil"/>
            </w:tcBorders>
            <w:shd w:val="clear" w:color="auto" w:fill="auto"/>
          </w:tcPr>
          <w:p w14:paraId="33C85C3E" w14:textId="77777777" w:rsidR="0068426E" w:rsidRPr="007F67E8" w:rsidRDefault="0068426E" w:rsidP="00A7639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28879708" w14:textId="77777777" w:rsidR="0068426E" w:rsidRPr="007F67E8" w:rsidRDefault="0068426E" w:rsidP="00A7639F">
            <w:pPr>
              <w:jc w:val="left"/>
              <w:rPr>
                <w:rFonts w:asciiTheme="minorEastAsia" w:eastAsiaTheme="minorEastAsia" w:hAnsiTheme="minorEastAsia"/>
                <w:sz w:val="21"/>
                <w:szCs w:val="21"/>
              </w:rPr>
            </w:pPr>
          </w:p>
        </w:tc>
      </w:tr>
      <w:tr w:rsidR="007F67E8" w:rsidRPr="007F67E8" w14:paraId="4CFAE907" w14:textId="77777777" w:rsidTr="00A7639F">
        <w:tc>
          <w:tcPr>
            <w:tcW w:w="13" w:type="pct"/>
            <w:vMerge/>
            <w:tcBorders>
              <w:right w:val="nil"/>
            </w:tcBorders>
            <w:shd w:val="clear" w:color="auto" w:fill="auto"/>
          </w:tcPr>
          <w:p w14:paraId="1AB75F2A" w14:textId="77777777" w:rsidR="0068426E" w:rsidRPr="007F67E8" w:rsidRDefault="0068426E" w:rsidP="00A7639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7CA979E"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2273536"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530FD8F"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就職者数</w:t>
            </w:r>
          </w:p>
          <w:p w14:paraId="337C1F7C"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BD09BEF"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その他</w:t>
            </w:r>
          </w:p>
        </w:tc>
      </w:tr>
      <w:tr w:rsidR="007F67E8" w:rsidRPr="007F67E8" w14:paraId="6EF8E032" w14:textId="77777777" w:rsidTr="00A7639F">
        <w:trPr>
          <w:trHeight w:val="650"/>
        </w:trPr>
        <w:tc>
          <w:tcPr>
            <w:tcW w:w="13" w:type="pct"/>
            <w:tcBorders>
              <w:top w:val="double" w:sz="4" w:space="0" w:color="auto"/>
              <w:bottom w:val="single" w:sz="4" w:space="0" w:color="auto"/>
              <w:right w:val="nil"/>
            </w:tcBorders>
            <w:shd w:val="clear" w:color="auto" w:fill="auto"/>
            <w:vAlign w:val="center"/>
          </w:tcPr>
          <w:p w14:paraId="50CA9D24" w14:textId="77777777" w:rsidR="00E427D7" w:rsidRPr="007F67E8" w:rsidRDefault="00E427D7" w:rsidP="00E427D7">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7D1BB3AB" w14:textId="77777777"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１９人</w:t>
            </w:r>
          </w:p>
          <w:p w14:paraId="4D115EE8" w14:textId="2AC8B4BD"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Pr="007F67E8">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216FE37" w14:textId="10C61450" w:rsidR="00E427D7" w:rsidRPr="007F67E8" w:rsidRDefault="00BE0850"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w:t>
            </w:r>
            <w:r w:rsidR="00E427D7" w:rsidRPr="007F67E8">
              <w:rPr>
                <w:rFonts w:asciiTheme="minorEastAsia" w:eastAsiaTheme="minorEastAsia" w:hAnsiTheme="minorEastAsia" w:hint="eastAsia"/>
                <w:sz w:val="21"/>
                <w:szCs w:val="21"/>
              </w:rPr>
              <w:t>人</w:t>
            </w:r>
          </w:p>
          <w:p w14:paraId="03EBEA29" w14:textId="271E4137"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00BE0850" w:rsidRPr="007F67E8">
              <w:rPr>
                <w:rFonts w:asciiTheme="minorEastAsia" w:eastAsiaTheme="minorEastAsia" w:hAnsiTheme="minorEastAsia" w:hint="eastAsia"/>
                <w:sz w:val="21"/>
                <w:szCs w:val="21"/>
              </w:rPr>
              <w:t>0</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AB91B9E" w14:textId="77777777"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１７人</w:t>
            </w:r>
          </w:p>
          <w:p w14:paraId="14FA296D" w14:textId="1C1C5875"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w:t>
            </w:r>
            <w:r w:rsidR="0050518C" w:rsidRPr="007F67E8">
              <w:rPr>
                <w:rFonts w:asciiTheme="minorEastAsia" w:eastAsiaTheme="minorEastAsia" w:hAnsiTheme="minorEastAsia" w:hint="eastAsia"/>
                <w:sz w:val="21"/>
                <w:szCs w:val="21"/>
              </w:rPr>
              <w:t>89.5</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C259519" w14:textId="660ADC54" w:rsidR="00E427D7" w:rsidRPr="007F67E8" w:rsidRDefault="00BE0850"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w:t>
            </w:r>
            <w:r w:rsidR="00E427D7" w:rsidRPr="007F67E8">
              <w:rPr>
                <w:rFonts w:asciiTheme="minorEastAsia" w:eastAsiaTheme="minorEastAsia" w:hAnsiTheme="minorEastAsia" w:hint="eastAsia"/>
                <w:sz w:val="21"/>
                <w:szCs w:val="21"/>
              </w:rPr>
              <w:t>人</w:t>
            </w:r>
          </w:p>
          <w:p w14:paraId="0419DB25" w14:textId="0F2CE04E" w:rsidR="00E427D7" w:rsidRPr="007F67E8" w:rsidRDefault="00E427D7" w:rsidP="00E427D7">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00BE0850" w:rsidRPr="007F67E8">
              <w:rPr>
                <w:rFonts w:asciiTheme="minorEastAsia" w:eastAsiaTheme="minorEastAsia" w:hAnsiTheme="minorEastAsia" w:hint="eastAsia"/>
                <w:sz w:val="21"/>
                <w:szCs w:val="21"/>
              </w:rPr>
              <w:t>10</w:t>
            </w:r>
            <w:r w:rsidR="0050518C" w:rsidRPr="007F67E8">
              <w:rPr>
                <w:rFonts w:asciiTheme="minorEastAsia" w:eastAsiaTheme="minorEastAsia" w:hAnsiTheme="minorEastAsia" w:hint="eastAsia"/>
                <w:sz w:val="21"/>
                <w:szCs w:val="21"/>
              </w:rPr>
              <w:t>.5</w:t>
            </w:r>
            <w:r w:rsidRPr="007F67E8">
              <w:rPr>
                <w:rFonts w:asciiTheme="minorEastAsia" w:eastAsiaTheme="minorEastAsia" w:hAnsiTheme="minorEastAsia" w:hint="eastAsia"/>
                <w:sz w:val="21"/>
                <w:szCs w:val="21"/>
              </w:rPr>
              <w:t>％）</w:t>
            </w:r>
          </w:p>
        </w:tc>
      </w:tr>
      <w:tr w:rsidR="007F67E8" w:rsidRPr="007F67E8" w14:paraId="7BA6A6DB" w14:textId="77777777" w:rsidTr="00A7639F">
        <w:trPr>
          <w:trHeight w:val="706"/>
        </w:trPr>
        <w:tc>
          <w:tcPr>
            <w:tcW w:w="5000" w:type="pct"/>
            <w:gridSpan w:val="5"/>
            <w:tcBorders>
              <w:top w:val="single" w:sz="4" w:space="0" w:color="auto"/>
              <w:bottom w:val="single" w:sz="4" w:space="0" w:color="auto"/>
            </w:tcBorders>
            <w:shd w:val="clear" w:color="auto" w:fill="auto"/>
          </w:tcPr>
          <w:p w14:paraId="490CB9DB" w14:textId="77777777" w:rsidR="0068426E" w:rsidRPr="007F67E8" w:rsidRDefault="0068426E"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（主な就職、業界等）</w:t>
            </w:r>
          </w:p>
          <w:p w14:paraId="5CBDE27C" w14:textId="6425B21A" w:rsidR="00E427D7" w:rsidRPr="007F67E8" w:rsidRDefault="00BE0850" w:rsidP="00E427D7">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就農、農業法人、農業関係団体、企業（青果市場</w:t>
            </w:r>
            <w:r w:rsidR="00E427D7" w:rsidRPr="007F67E8">
              <w:rPr>
                <w:rFonts w:asciiTheme="minorEastAsia" w:eastAsiaTheme="minorEastAsia" w:hAnsiTheme="minorEastAsia" w:hint="eastAsia"/>
                <w:sz w:val="21"/>
                <w:szCs w:val="21"/>
              </w:rPr>
              <w:t>等）</w:t>
            </w:r>
          </w:p>
        </w:tc>
      </w:tr>
      <w:tr w:rsidR="007F67E8" w:rsidRPr="007F67E8" w14:paraId="79BB50E1" w14:textId="77777777" w:rsidTr="00A7639F">
        <w:trPr>
          <w:trHeight w:val="711"/>
        </w:trPr>
        <w:tc>
          <w:tcPr>
            <w:tcW w:w="5000" w:type="pct"/>
            <w:gridSpan w:val="5"/>
            <w:tcBorders>
              <w:top w:val="single" w:sz="4" w:space="0" w:color="auto"/>
              <w:bottom w:val="single" w:sz="4" w:space="0" w:color="auto"/>
            </w:tcBorders>
            <w:shd w:val="clear" w:color="auto" w:fill="auto"/>
          </w:tcPr>
          <w:p w14:paraId="435C0A68" w14:textId="77777777" w:rsidR="0068426E" w:rsidRPr="007F67E8" w:rsidRDefault="0068426E"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（就職指導内容）</w:t>
            </w:r>
          </w:p>
          <w:p w14:paraId="3D081285" w14:textId="768FF8E8" w:rsidR="0068426E" w:rsidRPr="007F67E8" w:rsidRDefault="00E427D7"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エントリーシート添削、面接指導、ＳＰＩ・作文試験指導、個人面談等</w:t>
            </w:r>
          </w:p>
        </w:tc>
      </w:tr>
      <w:tr w:rsidR="007F67E8" w:rsidRPr="007F67E8" w14:paraId="76BA8E36" w14:textId="77777777" w:rsidTr="00A7639F">
        <w:trPr>
          <w:trHeight w:val="693"/>
        </w:trPr>
        <w:tc>
          <w:tcPr>
            <w:tcW w:w="5000" w:type="pct"/>
            <w:gridSpan w:val="5"/>
            <w:tcBorders>
              <w:top w:val="single" w:sz="4" w:space="0" w:color="auto"/>
              <w:bottom w:val="single" w:sz="4" w:space="0" w:color="auto"/>
            </w:tcBorders>
            <w:shd w:val="clear" w:color="auto" w:fill="auto"/>
          </w:tcPr>
          <w:p w14:paraId="5EF269BB" w14:textId="77777777" w:rsidR="0068426E" w:rsidRPr="007F67E8" w:rsidRDefault="0068426E"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（主な学修成果（資格・検定等））</w:t>
            </w:r>
          </w:p>
          <w:p w14:paraId="14CF1256" w14:textId="77777777" w:rsidR="00E427D7" w:rsidRPr="007F67E8" w:rsidRDefault="00E427D7" w:rsidP="00E427D7">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大型特殊運転免許、けん引免許、小型車両系建設機械特別教育修了証、</w:t>
            </w:r>
          </w:p>
          <w:p w14:paraId="6868588B" w14:textId="0969B0FF" w:rsidR="00E427D7" w:rsidRPr="007F67E8" w:rsidRDefault="00E427D7" w:rsidP="00E427D7">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フォークリフト運転技能講習修了証、小規模ボイラー取扱技能講習修了証、</w:t>
            </w:r>
          </w:p>
          <w:p w14:paraId="221ABC67" w14:textId="60D177EB" w:rsidR="00E427D7" w:rsidRPr="007F67E8" w:rsidRDefault="00E427D7" w:rsidP="00A7639F">
            <w:pPr>
              <w:rPr>
                <w:rFonts w:asciiTheme="minorEastAsia" w:eastAsiaTheme="minorEastAsia" w:hAnsiTheme="minorEastAsia"/>
                <w:sz w:val="21"/>
                <w:szCs w:val="21"/>
              </w:rPr>
            </w:pPr>
          </w:p>
        </w:tc>
      </w:tr>
      <w:tr w:rsidR="007F67E8" w:rsidRPr="007F67E8" w14:paraId="76E895F8" w14:textId="77777777" w:rsidTr="00A7639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DEEA2CD" w14:textId="77777777" w:rsidR="0068426E" w:rsidRPr="007F67E8" w:rsidRDefault="0068426E" w:rsidP="00A7639F">
            <w:pP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lang w:eastAsia="zh-TW"/>
              </w:rPr>
              <w:t>（備考）（任意記載事項）</w:t>
            </w:r>
          </w:p>
        </w:tc>
      </w:tr>
    </w:tbl>
    <w:p w14:paraId="53CE42E7" w14:textId="77777777" w:rsidR="0068426E" w:rsidRPr="007F67E8" w:rsidRDefault="0068426E" w:rsidP="0068426E">
      <w:pPr>
        <w:rPr>
          <w:rFonts w:ascii="HG丸ｺﾞｼｯｸM-PRO" w:eastAsia="PMingLiU" w:hAnsi="HG丸ｺﾞｼｯｸM-PRO"/>
          <w:sz w:val="21"/>
          <w:szCs w:val="21"/>
          <w:lang w:eastAsia="zh-TW"/>
        </w:rPr>
      </w:pPr>
    </w:p>
    <w:p w14:paraId="2AE982D8" w14:textId="77777777" w:rsidR="0068426E" w:rsidRPr="007F67E8" w:rsidRDefault="0068426E" w:rsidP="0068426E">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7F67E8" w:rsidRPr="007F67E8" w14:paraId="408F6744" w14:textId="77777777" w:rsidTr="00A7639F">
        <w:tc>
          <w:tcPr>
            <w:tcW w:w="8102" w:type="dxa"/>
            <w:gridSpan w:val="3"/>
            <w:shd w:val="clear" w:color="auto" w:fill="auto"/>
          </w:tcPr>
          <w:p w14:paraId="5B4D53A9"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中途退学の現状</w:t>
            </w:r>
          </w:p>
        </w:tc>
      </w:tr>
      <w:tr w:rsidR="007F67E8" w:rsidRPr="007F67E8" w14:paraId="5951E768" w14:textId="77777777" w:rsidTr="00A7639F">
        <w:trPr>
          <w:trHeight w:val="208"/>
        </w:trPr>
        <w:tc>
          <w:tcPr>
            <w:tcW w:w="2920" w:type="dxa"/>
            <w:shd w:val="clear" w:color="auto" w:fill="auto"/>
          </w:tcPr>
          <w:p w14:paraId="5879729E" w14:textId="77777777" w:rsidR="0068426E" w:rsidRPr="007F67E8" w:rsidRDefault="0068426E"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lang w:eastAsia="zh-CN"/>
              </w:rPr>
              <w:t>年度当初</w:t>
            </w:r>
            <w:r w:rsidRPr="007F67E8">
              <w:rPr>
                <w:rFonts w:asciiTheme="minorEastAsia" w:eastAsiaTheme="minorEastAsia" w:hAnsiTheme="minorEastAsia" w:hint="eastAsia"/>
                <w:sz w:val="21"/>
              </w:rPr>
              <w:t>在学者数</w:t>
            </w:r>
          </w:p>
        </w:tc>
        <w:tc>
          <w:tcPr>
            <w:tcW w:w="3175" w:type="dxa"/>
            <w:shd w:val="clear" w:color="auto" w:fill="auto"/>
          </w:tcPr>
          <w:p w14:paraId="462F0C36" w14:textId="77777777" w:rsidR="0068426E" w:rsidRPr="007F67E8" w:rsidRDefault="0068426E"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年度の途中における退学者の数</w:t>
            </w:r>
          </w:p>
        </w:tc>
        <w:tc>
          <w:tcPr>
            <w:tcW w:w="2007" w:type="dxa"/>
            <w:shd w:val="clear" w:color="auto" w:fill="auto"/>
          </w:tcPr>
          <w:p w14:paraId="15F45447" w14:textId="77777777" w:rsidR="0068426E" w:rsidRPr="007F67E8" w:rsidRDefault="0068426E"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中退率</w:t>
            </w:r>
          </w:p>
        </w:tc>
      </w:tr>
      <w:tr w:rsidR="007F67E8" w:rsidRPr="007F67E8" w14:paraId="30495ECF" w14:textId="77777777" w:rsidTr="00A7639F">
        <w:trPr>
          <w:trHeight w:val="537"/>
        </w:trPr>
        <w:tc>
          <w:tcPr>
            <w:tcW w:w="2920" w:type="dxa"/>
            <w:vAlign w:val="bottom"/>
          </w:tcPr>
          <w:p w14:paraId="362762CA" w14:textId="086897B3" w:rsidR="00E427D7" w:rsidRPr="007F67E8" w:rsidRDefault="00A7639F" w:rsidP="00E427D7">
            <w:pPr>
              <w:jc w:val="right"/>
              <w:rPr>
                <w:rFonts w:asciiTheme="minorEastAsia" w:eastAsiaTheme="minorEastAsia" w:hAnsiTheme="minorEastAsia"/>
                <w:sz w:val="21"/>
              </w:rPr>
            </w:pPr>
            <w:r w:rsidRPr="007F67E8">
              <w:rPr>
                <w:rFonts w:asciiTheme="minorEastAsia" w:eastAsiaTheme="minorEastAsia" w:hAnsiTheme="minorEastAsia" w:hint="eastAsia"/>
                <w:sz w:val="21"/>
              </w:rPr>
              <w:t xml:space="preserve">　　　</w:t>
            </w:r>
            <w:r w:rsidR="000945AC" w:rsidRPr="007F67E8">
              <w:rPr>
                <w:rFonts w:asciiTheme="minorEastAsia" w:eastAsiaTheme="minorEastAsia" w:hAnsiTheme="minorEastAsia" w:hint="eastAsia"/>
                <w:sz w:val="21"/>
              </w:rPr>
              <w:t>４８</w:t>
            </w:r>
            <w:r w:rsidR="00E427D7" w:rsidRPr="007F67E8">
              <w:rPr>
                <w:rFonts w:asciiTheme="minorEastAsia" w:eastAsiaTheme="minorEastAsia" w:hAnsiTheme="minorEastAsia" w:hint="eastAsia"/>
                <w:sz w:val="21"/>
              </w:rPr>
              <w:t>人</w:t>
            </w:r>
          </w:p>
        </w:tc>
        <w:tc>
          <w:tcPr>
            <w:tcW w:w="3175" w:type="dxa"/>
            <w:vAlign w:val="bottom"/>
          </w:tcPr>
          <w:p w14:paraId="2005A957" w14:textId="1A115DA4" w:rsidR="00E427D7" w:rsidRPr="007F67E8" w:rsidRDefault="00A7639F" w:rsidP="00E427D7">
            <w:pPr>
              <w:jc w:val="right"/>
              <w:rPr>
                <w:rFonts w:asciiTheme="minorEastAsia" w:eastAsiaTheme="minorEastAsia" w:hAnsiTheme="minorEastAsia"/>
                <w:sz w:val="21"/>
              </w:rPr>
            </w:pPr>
            <w:r w:rsidRPr="007F67E8">
              <w:rPr>
                <w:rFonts w:asciiTheme="minorEastAsia" w:eastAsiaTheme="minorEastAsia" w:hAnsiTheme="minorEastAsia" w:hint="eastAsia"/>
                <w:sz w:val="21"/>
              </w:rPr>
              <w:t>１</w:t>
            </w:r>
            <w:r w:rsidR="00E427D7" w:rsidRPr="007F67E8">
              <w:rPr>
                <w:rFonts w:asciiTheme="minorEastAsia" w:eastAsiaTheme="minorEastAsia" w:hAnsiTheme="minorEastAsia" w:hint="eastAsia"/>
                <w:sz w:val="21"/>
              </w:rPr>
              <w:t xml:space="preserve">人　</w:t>
            </w:r>
          </w:p>
        </w:tc>
        <w:tc>
          <w:tcPr>
            <w:tcW w:w="2007" w:type="dxa"/>
            <w:vAlign w:val="bottom"/>
          </w:tcPr>
          <w:p w14:paraId="143E2CCD" w14:textId="7466A6F4" w:rsidR="00E427D7" w:rsidRPr="007F67E8" w:rsidRDefault="000945AC" w:rsidP="00E427D7">
            <w:pPr>
              <w:jc w:val="right"/>
              <w:rPr>
                <w:rFonts w:asciiTheme="minorEastAsia" w:eastAsiaTheme="minorEastAsia" w:hAnsiTheme="minorEastAsia"/>
                <w:sz w:val="21"/>
                <w:lang w:eastAsia="zh-CN"/>
              </w:rPr>
            </w:pPr>
            <w:r w:rsidRPr="007F67E8">
              <w:rPr>
                <w:rFonts w:asciiTheme="minorEastAsia" w:eastAsiaTheme="minorEastAsia" w:hAnsiTheme="minorEastAsia" w:hint="eastAsia"/>
                <w:sz w:val="21"/>
              </w:rPr>
              <w:t>２．１</w:t>
            </w:r>
            <w:r w:rsidR="00E427D7" w:rsidRPr="007F67E8">
              <w:rPr>
                <w:rFonts w:asciiTheme="minorEastAsia" w:eastAsiaTheme="minorEastAsia" w:hAnsiTheme="minorEastAsia" w:hint="eastAsia"/>
                <w:sz w:val="21"/>
              </w:rPr>
              <w:t>％</w:t>
            </w:r>
          </w:p>
        </w:tc>
      </w:tr>
      <w:tr w:rsidR="007F67E8" w:rsidRPr="007F67E8" w14:paraId="30F41B02" w14:textId="77777777" w:rsidTr="00A7639F">
        <w:trPr>
          <w:trHeight w:val="737"/>
        </w:trPr>
        <w:tc>
          <w:tcPr>
            <w:tcW w:w="8102" w:type="dxa"/>
            <w:gridSpan w:val="3"/>
          </w:tcPr>
          <w:p w14:paraId="6D8C8F65"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（中途退学の主な理由）</w:t>
            </w:r>
          </w:p>
          <w:p w14:paraId="09C6F6BB" w14:textId="24230CD7" w:rsidR="00E427D7" w:rsidRPr="007F67E8" w:rsidRDefault="00E427D7" w:rsidP="0034572A">
            <w:pPr>
              <w:rPr>
                <w:rFonts w:asciiTheme="minorEastAsia" w:eastAsiaTheme="minorEastAsia" w:hAnsiTheme="minorEastAsia"/>
                <w:sz w:val="21"/>
              </w:rPr>
            </w:pPr>
            <w:r w:rsidRPr="007F67E8">
              <w:rPr>
                <w:rFonts w:asciiTheme="minorEastAsia" w:eastAsiaTheme="minorEastAsia" w:hAnsiTheme="minorEastAsia" w:hint="eastAsia"/>
                <w:sz w:val="21"/>
              </w:rPr>
              <w:t xml:space="preserve">　進路変更</w:t>
            </w:r>
          </w:p>
        </w:tc>
      </w:tr>
      <w:tr w:rsidR="0068426E" w:rsidRPr="007F67E8" w14:paraId="2C4E4E12" w14:textId="77777777" w:rsidTr="00A7639F">
        <w:trPr>
          <w:trHeight w:val="737"/>
        </w:trPr>
        <w:tc>
          <w:tcPr>
            <w:tcW w:w="8102" w:type="dxa"/>
            <w:gridSpan w:val="3"/>
          </w:tcPr>
          <w:p w14:paraId="48B2CA69"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（中退防止・中退者支援のための取組）</w:t>
            </w:r>
          </w:p>
          <w:p w14:paraId="0E0C09AC" w14:textId="77777777" w:rsidR="00E427D7" w:rsidRPr="007F67E8" w:rsidRDefault="00E427D7" w:rsidP="00751762">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進路変更希望者には、本人の希望、適性について聴き取りと面談を行い、希望</w:t>
            </w:r>
          </w:p>
          <w:p w14:paraId="1FBCE29C" w14:textId="7EDBB1B2"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する進路、就職等について紹介、指導を行っている。</w:t>
            </w:r>
          </w:p>
        </w:tc>
      </w:tr>
    </w:tbl>
    <w:p w14:paraId="5315C262" w14:textId="77777777" w:rsidR="0068426E" w:rsidRPr="007F67E8" w:rsidRDefault="0068426E" w:rsidP="0068426E">
      <w:pPr>
        <w:rPr>
          <w:rFonts w:ascii="HG丸ｺﾞｼｯｸM-PRO" w:eastAsia="HG丸ｺﾞｼｯｸM-PRO" w:hAnsi="HG丸ｺﾞｼｯｸM-PRO"/>
        </w:rPr>
      </w:pPr>
    </w:p>
    <w:p w14:paraId="4C1196F5" w14:textId="68448965" w:rsidR="00A7639F" w:rsidRPr="007F67E8" w:rsidRDefault="00A7639F" w:rsidP="00A7639F">
      <w:pPr>
        <w:ind w:firstLineChars="100" w:firstLine="240"/>
        <w:rPr>
          <w:rFonts w:asciiTheme="minorEastAsia" w:eastAsiaTheme="minorEastAsia" w:hAnsiTheme="minorEastAsia"/>
        </w:rPr>
      </w:pPr>
      <w:r w:rsidRPr="007F67E8">
        <w:rPr>
          <w:rFonts w:asciiTheme="minorEastAsia" w:eastAsiaTheme="minorEastAsia" w:hAnsiTheme="minorEastAsia" w:hint="eastAsia"/>
        </w:rPr>
        <w:t>学科等の情報（野菜学科）</w:t>
      </w:r>
    </w:p>
    <w:p w14:paraId="59D92086" w14:textId="77777777" w:rsidR="00A7639F" w:rsidRPr="007F67E8" w:rsidRDefault="00A7639F" w:rsidP="00A7639F">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1EBA7012" w14:textId="77777777" w:rsidTr="00A7639F">
        <w:tc>
          <w:tcPr>
            <w:tcW w:w="1493" w:type="dxa"/>
            <w:gridSpan w:val="2"/>
            <w:shd w:val="clear" w:color="auto" w:fill="auto"/>
          </w:tcPr>
          <w:p w14:paraId="79C1A79E"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15484AAB"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116535C0"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72CBBFFE"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0D916ACA"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1BC801C5" w14:textId="77777777" w:rsidTr="00A7639F">
        <w:trPr>
          <w:trHeight w:val="258"/>
        </w:trPr>
        <w:tc>
          <w:tcPr>
            <w:tcW w:w="1493" w:type="dxa"/>
            <w:gridSpan w:val="2"/>
            <w:shd w:val="clear" w:color="auto" w:fill="auto"/>
            <w:vAlign w:val="center"/>
          </w:tcPr>
          <w:p w14:paraId="716A2E37"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117BDF5B"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583464C6"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農産園芸学科農特産コース</w:t>
            </w:r>
          </w:p>
        </w:tc>
        <w:tc>
          <w:tcPr>
            <w:tcW w:w="1455" w:type="dxa"/>
            <w:gridSpan w:val="3"/>
            <w:shd w:val="clear" w:color="auto" w:fill="auto"/>
            <w:vAlign w:val="center"/>
          </w:tcPr>
          <w:p w14:paraId="6D0ADB0A" w14:textId="77777777" w:rsidR="00A7639F" w:rsidRPr="007F67E8" w:rsidRDefault="00A7639F" w:rsidP="00A7639F">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54820A0A" w14:textId="77777777" w:rsidR="00A7639F" w:rsidRPr="007F67E8" w:rsidRDefault="00A7639F" w:rsidP="00A7639F">
            <w:pPr>
              <w:jc w:val="center"/>
              <w:rPr>
                <w:rFonts w:asciiTheme="minorEastAsia" w:eastAsiaTheme="minorEastAsia" w:hAnsiTheme="minorEastAsia"/>
                <w:sz w:val="21"/>
                <w:szCs w:val="21"/>
                <w:lang w:eastAsia="zh-CN"/>
              </w:rPr>
            </w:pPr>
          </w:p>
        </w:tc>
      </w:tr>
      <w:tr w:rsidR="007F67E8" w:rsidRPr="007F67E8" w14:paraId="5358F42F" w14:textId="77777777" w:rsidTr="00A7639F">
        <w:tc>
          <w:tcPr>
            <w:tcW w:w="708" w:type="dxa"/>
            <w:vMerge w:val="restart"/>
            <w:shd w:val="clear" w:color="auto" w:fill="auto"/>
          </w:tcPr>
          <w:p w14:paraId="62F897C4"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75E312B1"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2350FDFF"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752CF67A" w14:textId="77777777" w:rsidR="00A7639F" w:rsidRPr="007F67E8" w:rsidRDefault="00A7639F" w:rsidP="00A7639F">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58F8942A"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3C1A9E23" w14:textId="77777777" w:rsidTr="00A7639F">
        <w:tc>
          <w:tcPr>
            <w:tcW w:w="708" w:type="dxa"/>
            <w:vMerge/>
            <w:shd w:val="clear" w:color="auto" w:fill="auto"/>
          </w:tcPr>
          <w:p w14:paraId="169CA29E" w14:textId="77777777" w:rsidR="00A7639F" w:rsidRPr="007F67E8" w:rsidRDefault="00A7639F" w:rsidP="00A7639F">
            <w:pPr>
              <w:rPr>
                <w:rFonts w:asciiTheme="minorEastAsia" w:eastAsiaTheme="minorEastAsia" w:hAnsiTheme="minorEastAsia"/>
                <w:sz w:val="21"/>
                <w:szCs w:val="21"/>
              </w:rPr>
            </w:pPr>
          </w:p>
        </w:tc>
        <w:tc>
          <w:tcPr>
            <w:tcW w:w="785" w:type="dxa"/>
            <w:vMerge/>
            <w:shd w:val="clear" w:color="auto" w:fill="auto"/>
          </w:tcPr>
          <w:p w14:paraId="12173E53" w14:textId="77777777" w:rsidR="00A7639F" w:rsidRPr="007F67E8" w:rsidRDefault="00A7639F" w:rsidP="00A7639F">
            <w:pPr>
              <w:rPr>
                <w:rFonts w:asciiTheme="minorEastAsia" w:eastAsiaTheme="minorEastAsia" w:hAnsiTheme="minorEastAsia"/>
                <w:sz w:val="21"/>
                <w:szCs w:val="21"/>
              </w:rPr>
            </w:pPr>
          </w:p>
        </w:tc>
        <w:tc>
          <w:tcPr>
            <w:tcW w:w="2476" w:type="dxa"/>
            <w:gridSpan w:val="3"/>
            <w:vMerge/>
            <w:shd w:val="clear" w:color="auto" w:fill="auto"/>
          </w:tcPr>
          <w:p w14:paraId="20BEAF1A" w14:textId="77777777" w:rsidR="00A7639F" w:rsidRPr="007F67E8" w:rsidRDefault="00A7639F" w:rsidP="00A7639F">
            <w:pPr>
              <w:rPr>
                <w:rFonts w:asciiTheme="minorEastAsia" w:eastAsiaTheme="minorEastAsia" w:hAnsiTheme="minorEastAsia"/>
                <w:sz w:val="21"/>
                <w:szCs w:val="21"/>
              </w:rPr>
            </w:pPr>
          </w:p>
        </w:tc>
        <w:tc>
          <w:tcPr>
            <w:tcW w:w="826" w:type="dxa"/>
            <w:gridSpan w:val="2"/>
            <w:shd w:val="clear" w:color="auto" w:fill="auto"/>
          </w:tcPr>
          <w:p w14:paraId="4E502DB8"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74F6CB4D"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3AE2328C"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12B9FC27"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040B2F1A"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31F31B38" w14:textId="77777777" w:rsidTr="00A7639F">
        <w:trPr>
          <w:trHeight w:val="543"/>
        </w:trPr>
        <w:tc>
          <w:tcPr>
            <w:tcW w:w="708" w:type="dxa"/>
            <w:vMerge w:val="restart"/>
            <w:shd w:val="clear" w:color="auto" w:fill="auto"/>
            <w:vAlign w:val="bottom"/>
          </w:tcPr>
          <w:p w14:paraId="64316633" w14:textId="77777777" w:rsidR="0002596B" w:rsidRPr="007F67E8" w:rsidRDefault="0002596B" w:rsidP="0002596B">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２年</w:t>
            </w:r>
          </w:p>
          <w:p w14:paraId="562AA94A" w14:textId="77777777" w:rsidR="0002596B" w:rsidRPr="007F67E8" w:rsidRDefault="0002596B" w:rsidP="0002596B">
            <w:pPr>
              <w:jc w:val="right"/>
              <w:rPr>
                <w:rFonts w:asciiTheme="minorEastAsia" w:eastAsiaTheme="minorEastAsia" w:hAnsiTheme="minorEastAsia"/>
                <w:sz w:val="21"/>
                <w:szCs w:val="21"/>
              </w:rPr>
            </w:pPr>
          </w:p>
        </w:tc>
        <w:tc>
          <w:tcPr>
            <w:tcW w:w="785" w:type="dxa"/>
            <w:vMerge w:val="restart"/>
            <w:shd w:val="clear" w:color="auto" w:fill="auto"/>
          </w:tcPr>
          <w:p w14:paraId="3DAD51E7" w14:textId="77777777" w:rsidR="0002596B" w:rsidRPr="007F67E8" w:rsidRDefault="0002596B" w:rsidP="0002596B">
            <w:pPr>
              <w:rPr>
                <w:rFonts w:asciiTheme="minorEastAsia" w:eastAsiaTheme="minorEastAsia" w:hAnsiTheme="minorEastAsia"/>
                <w:sz w:val="21"/>
                <w:szCs w:val="21"/>
              </w:rPr>
            </w:pPr>
          </w:p>
          <w:p w14:paraId="3D2BD27A" w14:textId="77777777" w:rsidR="0002596B" w:rsidRPr="007F67E8" w:rsidRDefault="0002596B" w:rsidP="0002596B">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553657B4" w14:textId="77777777" w:rsidR="0002596B" w:rsidRPr="007F67E8" w:rsidRDefault="0002596B" w:rsidP="0002596B">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20CF75E0" w14:textId="77777777" w:rsidR="0002596B" w:rsidRPr="007F67E8" w:rsidRDefault="0002596B" w:rsidP="0002596B">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24535FC6"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2D8E05D9"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Pr="007F67E8">
              <w:rPr>
                <w:rFonts w:asciiTheme="minorEastAsia" w:eastAsiaTheme="minorEastAsia" w:hAnsiTheme="minorEastAsia" w:hint="eastAsia"/>
                <w:sz w:val="14"/>
                <w:szCs w:val="14"/>
              </w:rPr>
              <w:t>単位</w:t>
            </w:r>
          </w:p>
          <w:p w14:paraId="3C832448"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6FFCD980" w14:textId="0E13BED1"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5230FE28" w14:textId="676FEB23"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5001AD76"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6B685890"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p w14:paraId="1D1A7E35"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3C23CFA0" w14:textId="1C686E54"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44E0F2CF" w14:textId="30554373"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04CFC632" w14:textId="4F8FEFF3"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1C96243A" w14:textId="77777777" w:rsidTr="00A7639F">
        <w:trPr>
          <w:trHeight w:val="273"/>
        </w:trPr>
        <w:tc>
          <w:tcPr>
            <w:tcW w:w="708" w:type="dxa"/>
            <w:vMerge/>
            <w:shd w:val="clear" w:color="auto" w:fill="auto"/>
          </w:tcPr>
          <w:p w14:paraId="56680FE1" w14:textId="77777777" w:rsidR="00A7639F" w:rsidRPr="007F67E8" w:rsidRDefault="00A7639F" w:rsidP="00A7639F">
            <w:pPr>
              <w:rPr>
                <w:rFonts w:asciiTheme="minorEastAsia" w:eastAsiaTheme="minorEastAsia" w:hAnsiTheme="minorEastAsia"/>
                <w:sz w:val="21"/>
                <w:szCs w:val="21"/>
              </w:rPr>
            </w:pPr>
          </w:p>
        </w:tc>
        <w:tc>
          <w:tcPr>
            <w:tcW w:w="785" w:type="dxa"/>
            <w:vMerge/>
            <w:shd w:val="clear" w:color="auto" w:fill="auto"/>
          </w:tcPr>
          <w:p w14:paraId="71361116" w14:textId="77777777" w:rsidR="00A7639F" w:rsidRPr="007F67E8" w:rsidRDefault="00A7639F" w:rsidP="00A7639F">
            <w:pPr>
              <w:rPr>
                <w:rFonts w:asciiTheme="minorEastAsia" w:eastAsiaTheme="minorEastAsia" w:hAnsiTheme="minorEastAsia"/>
                <w:sz w:val="21"/>
                <w:szCs w:val="21"/>
              </w:rPr>
            </w:pPr>
          </w:p>
        </w:tc>
        <w:tc>
          <w:tcPr>
            <w:tcW w:w="2476" w:type="dxa"/>
            <w:gridSpan w:val="3"/>
            <w:vMerge/>
            <w:shd w:val="clear" w:color="auto" w:fill="auto"/>
          </w:tcPr>
          <w:p w14:paraId="423A7DD7" w14:textId="77777777" w:rsidR="00A7639F" w:rsidRPr="007F67E8" w:rsidRDefault="00A7639F" w:rsidP="00A7639F">
            <w:pPr>
              <w:rPr>
                <w:rFonts w:asciiTheme="minorEastAsia" w:eastAsiaTheme="minorEastAsia" w:hAnsiTheme="minorEastAsia"/>
                <w:sz w:val="21"/>
                <w:szCs w:val="21"/>
              </w:rPr>
            </w:pPr>
          </w:p>
        </w:tc>
        <w:tc>
          <w:tcPr>
            <w:tcW w:w="4133" w:type="dxa"/>
            <w:gridSpan w:val="9"/>
            <w:shd w:val="clear" w:color="auto" w:fill="auto"/>
            <w:vAlign w:val="bottom"/>
          </w:tcPr>
          <w:p w14:paraId="58FA7CE4" w14:textId="77777777" w:rsidR="00A7639F" w:rsidRPr="007F67E8" w:rsidRDefault="00A7639F" w:rsidP="00A7639F">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40DF9D5D" w14:textId="77777777" w:rsidTr="00A7639F">
        <w:trPr>
          <w:trHeight w:val="477"/>
        </w:trPr>
        <w:tc>
          <w:tcPr>
            <w:tcW w:w="1493" w:type="dxa"/>
            <w:gridSpan w:val="2"/>
            <w:shd w:val="clear" w:color="auto" w:fill="auto"/>
            <w:vAlign w:val="center"/>
          </w:tcPr>
          <w:p w14:paraId="46F8800A"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4654D799"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FDFEBDD"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0C684A9D"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8032DE6"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4D048142"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A7639F" w:rsidRPr="007F67E8" w14:paraId="06A356F1" w14:textId="77777777" w:rsidTr="00A7639F">
        <w:trPr>
          <w:trHeight w:val="274"/>
        </w:trPr>
        <w:tc>
          <w:tcPr>
            <w:tcW w:w="1493" w:type="dxa"/>
            <w:gridSpan w:val="2"/>
            <w:shd w:val="clear" w:color="auto" w:fill="auto"/>
            <w:vAlign w:val="bottom"/>
          </w:tcPr>
          <w:p w14:paraId="5DA4D133" w14:textId="77777777"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６０人の内数</w:t>
            </w:r>
          </w:p>
        </w:tc>
        <w:tc>
          <w:tcPr>
            <w:tcW w:w="1200" w:type="dxa"/>
            <w:shd w:val="clear" w:color="auto" w:fill="auto"/>
            <w:vAlign w:val="bottom"/>
          </w:tcPr>
          <w:p w14:paraId="16FA7842" w14:textId="7D3DC539"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４１人</w:t>
            </w:r>
          </w:p>
        </w:tc>
        <w:tc>
          <w:tcPr>
            <w:tcW w:w="1559" w:type="dxa"/>
            <w:gridSpan w:val="3"/>
            <w:shd w:val="clear" w:color="auto" w:fill="auto"/>
            <w:vAlign w:val="bottom"/>
          </w:tcPr>
          <w:p w14:paraId="21E43094" w14:textId="77777777"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4A2864DF" w14:textId="012D9A98" w:rsidR="00A7639F" w:rsidRPr="007F67E8" w:rsidRDefault="00D4143B"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５</w:t>
            </w:r>
            <w:r w:rsidR="00A7639F" w:rsidRPr="007F67E8">
              <w:rPr>
                <w:rFonts w:asciiTheme="minorEastAsia" w:eastAsiaTheme="minorEastAsia" w:hAnsiTheme="minorEastAsia" w:hint="eastAsia"/>
                <w:sz w:val="21"/>
                <w:szCs w:val="21"/>
              </w:rPr>
              <w:t>人の内数</w:t>
            </w:r>
          </w:p>
        </w:tc>
        <w:tc>
          <w:tcPr>
            <w:tcW w:w="1324" w:type="dxa"/>
            <w:gridSpan w:val="3"/>
            <w:shd w:val="clear" w:color="auto" w:fill="auto"/>
            <w:vAlign w:val="bottom"/>
          </w:tcPr>
          <w:p w14:paraId="0AB2A751" w14:textId="12F70860" w:rsidR="00A7639F" w:rsidRPr="007F67E8" w:rsidRDefault="0002596B"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A7639F"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02C97BE9" w14:textId="12932C57" w:rsidR="00A7639F" w:rsidRPr="007F67E8" w:rsidRDefault="00D4143B"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４３</w:t>
            </w:r>
            <w:r w:rsidR="00A7639F" w:rsidRPr="007F67E8">
              <w:rPr>
                <w:rFonts w:asciiTheme="minorEastAsia" w:eastAsiaTheme="minorEastAsia" w:hAnsiTheme="minorEastAsia" w:hint="eastAsia"/>
                <w:sz w:val="21"/>
                <w:szCs w:val="21"/>
              </w:rPr>
              <w:t>人</w:t>
            </w:r>
          </w:p>
        </w:tc>
      </w:tr>
    </w:tbl>
    <w:p w14:paraId="434AFEFF" w14:textId="77777777" w:rsidR="00A7639F" w:rsidRPr="007F67E8" w:rsidRDefault="00A7639F" w:rsidP="00A7639F">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7F67E8" w:rsidRPr="007F67E8" w14:paraId="43AA1C0E" w14:textId="77777777" w:rsidTr="00A7639F">
        <w:tc>
          <w:tcPr>
            <w:tcW w:w="8102" w:type="dxa"/>
            <w:shd w:val="clear" w:color="auto" w:fill="auto"/>
          </w:tcPr>
          <w:p w14:paraId="2F2543E3"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カリキュラム（授業方法及び内容、年間の授業計画）</w:t>
            </w:r>
          </w:p>
        </w:tc>
      </w:tr>
      <w:tr w:rsidR="007F67E8" w:rsidRPr="007F67E8" w14:paraId="3B7A82BF" w14:textId="77777777" w:rsidTr="00A7639F">
        <w:trPr>
          <w:trHeight w:val="977"/>
        </w:trPr>
        <w:tc>
          <w:tcPr>
            <w:tcW w:w="8102" w:type="dxa"/>
            <w:shd w:val="clear" w:color="auto" w:fill="auto"/>
          </w:tcPr>
          <w:p w14:paraId="70030E97"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（概要）</w:t>
            </w:r>
          </w:p>
          <w:p w14:paraId="405397F6" w14:textId="77777777" w:rsidR="00A7639F" w:rsidRPr="007F67E8" w:rsidRDefault="00A7639F" w:rsidP="00A7639F">
            <w:pPr>
              <w:ind w:leftChars="100" w:left="240" w:firstLineChars="100" w:firstLine="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各授業科目については、熊本県立農業大学校規則第7条に基づき、毎年度、大学校内での会議により、授業科目の設定、講義内容についての検討を行い、各授業を担当する教員との調整後に教務課において原案を作成し、知事の承認を得て校長が定めている。</w:t>
            </w:r>
          </w:p>
          <w:p w14:paraId="61F9A1CA" w14:textId="77777777" w:rsidR="00A7639F" w:rsidRPr="007F67E8" w:rsidRDefault="00A7639F" w:rsidP="00A7639F">
            <w:pPr>
              <w:ind w:left="210" w:hangingChars="100" w:hanging="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授業計画は、大学校内の統一の様式を用いて、講義科目、授業形態、科目目標（指導・到達目標）、テーマ及び概要、使用教材、講義スケジュール及び成績評価に関する事項を全科目にわたり作成している。次年度の授業計画は前年度末までに担当教員が作成し、新年度に大学校ホームページに掲載している。</w:t>
            </w:r>
          </w:p>
          <w:p w14:paraId="40C0B207" w14:textId="77777777" w:rsidR="00A7639F" w:rsidRPr="007F67E8" w:rsidRDefault="00A7639F" w:rsidP="00A7639F">
            <w:pPr>
              <w:rPr>
                <w:rFonts w:ascii="HGSｺﾞｼｯｸM" w:eastAsia="HGSｺﾞｼｯｸM" w:hAnsiTheme="minorEastAsia"/>
                <w:sz w:val="21"/>
                <w:szCs w:val="21"/>
              </w:rPr>
            </w:pPr>
          </w:p>
        </w:tc>
      </w:tr>
      <w:tr w:rsidR="007F67E8" w:rsidRPr="007F67E8" w14:paraId="42B6FBB8" w14:textId="77777777" w:rsidTr="00A7639F">
        <w:tc>
          <w:tcPr>
            <w:tcW w:w="8102" w:type="dxa"/>
            <w:shd w:val="clear" w:color="auto" w:fill="auto"/>
          </w:tcPr>
          <w:p w14:paraId="65F6A8CF"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成績評価の基準・方法</w:t>
            </w:r>
          </w:p>
        </w:tc>
      </w:tr>
      <w:tr w:rsidR="007F67E8" w:rsidRPr="007F67E8" w14:paraId="151F1FA8" w14:textId="77777777" w:rsidTr="00A7639F">
        <w:trPr>
          <w:trHeight w:val="982"/>
        </w:trPr>
        <w:tc>
          <w:tcPr>
            <w:tcW w:w="8102" w:type="dxa"/>
            <w:shd w:val="clear" w:color="auto" w:fill="auto"/>
          </w:tcPr>
          <w:p w14:paraId="00E3989D"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（概要）</w:t>
            </w:r>
          </w:p>
          <w:p w14:paraId="36627F8D" w14:textId="77777777" w:rsidR="00A7639F" w:rsidRPr="007F67E8" w:rsidRDefault="00A7639F" w:rsidP="00A7639F">
            <w:pPr>
              <w:ind w:leftChars="100" w:left="240" w:firstLineChars="100" w:firstLine="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本校ではＧＰＡの代わりに、科目ごとの成績評価を点数（100点満点）に換算した上で、取得した点数の平均を求める仕組みを導入している。</w:t>
            </w:r>
          </w:p>
          <w:p w14:paraId="7BC406C2" w14:textId="77777777" w:rsidR="00A7639F" w:rsidRPr="007F67E8" w:rsidRDefault="00A7639F" w:rsidP="00A7639F">
            <w:pPr>
              <w:ind w:left="210" w:hangingChars="100" w:hanging="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 xml:space="preserve">　　本校ではその結果を企業奨学金の候補者選定や年度末の学業優秀者の表彰候補者選出などに活用する。</w:t>
            </w:r>
          </w:p>
          <w:p w14:paraId="2A44312C" w14:textId="77777777" w:rsidR="00A7639F" w:rsidRPr="007F67E8" w:rsidRDefault="00A7639F" w:rsidP="00A7639F">
            <w:pPr>
              <w:ind w:firstLineChars="200" w:firstLine="42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成績評価方法については、シラバス等で公表している。</w:t>
            </w:r>
          </w:p>
        </w:tc>
      </w:tr>
      <w:tr w:rsidR="007F67E8" w:rsidRPr="007F67E8" w14:paraId="48BF9507" w14:textId="77777777" w:rsidTr="00A7639F">
        <w:tc>
          <w:tcPr>
            <w:tcW w:w="8102" w:type="dxa"/>
            <w:shd w:val="clear" w:color="auto" w:fill="auto"/>
          </w:tcPr>
          <w:p w14:paraId="660E2C1F"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卒業・進級の認定基準</w:t>
            </w:r>
          </w:p>
        </w:tc>
      </w:tr>
      <w:tr w:rsidR="007F67E8" w:rsidRPr="007F67E8" w14:paraId="6BAB4EDC" w14:textId="77777777" w:rsidTr="00A7639F">
        <w:trPr>
          <w:trHeight w:val="972"/>
        </w:trPr>
        <w:tc>
          <w:tcPr>
            <w:tcW w:w="8102" w:type="dxa"/>
            <w:shd w:val="clear" w:color="auto" w:fill="auto"/>
          </w:tcPr>
          <w:p w14:paraId="78C4F95E"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（概要）</w:t>
            </w:r>
          </w:p>
          <w:p w14:paraId="379F8475" w14:textId="77777777" w:rsidR="00A7639F" w:rsidRPr="007F67E8" w:rsidRDefault="00A7639F" w:rsidP="00A7639F">
            <w:pPr>
              <w:ind w:leftChars="100" w:left="240" w:firstLineChars="50" w:firstLine="105"/>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「卒業に必要な単位の認定等に関する規程」において、単位の認定、進級及び卒業の認定等を規定しており、当該規程を大学校ホームページに掲載する。</w:t>
            </w:r>
          </w:p>
          <w:p w14:paraId="7DA95956"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（進級の要件）</w:t>
            </w:r>
          </w:p>
          <w:p w14:paraId="64D53A77"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校長は、評定の結果、次のすべての要件を満たす学生の進級を認定するものとする。</w:t>
            </w:r>
          </w:p>
          <w:p w14:paraId="6330DBBE"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経営実習の単位を修得していること</w:t>
            </w:r>
          </w:p>
          <w:p w14:paraId="646AF32B"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修得単位の合計は３８単位以上あること</w:t>
            </w:r>
          </w:p>
          <w:p w14:paraId="75FFAF14"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修得単位のうち、体育を除く教養科目で５単位以上を修得していること</w:t>
            </w:r>
          </w:p>
          <w:p w14:paraId="6CEC9922"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（卒業の要件）</w:t>
            </w:r>
          </w:p>
          <w:p w14:paraId="4BBBABC1"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規則第７条に基づき校長が定めた授業科目等において、次の要件を満たすこと</w:t>
            </w:r>
          </w:p>
          <w:p w14:paraId="79B8F56F"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総修得単位数が８６単位以上の者</w:t>
            </w:r>
          </w:p>
          <w:p w14:paraId="47AC99DC" w14:textId="77777777" w:rsidR="00A7639F" w:rsidRPr="007F67E8" w:rsidRDefault="00A7639F" w:rsidP="00A7639F">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全ての必修科目を修得している者</w:t>
            </w:r>
          </w:p>
          <w:p w14:paraId="4397748C" w14:textId="77777777" w:rsidR="00A7639F" w:rsidRPr="007F67E8" w:rsidRDefault="00A7639F" w:rsidP="00A7639F">
            <w:pPr>
              <w:ind w:left="630" w:hangingChars="300" w:hanging="63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総修得単位のうち、体育を除く教養科目で８単位以上、体育Ⅱを含む体育で2単位以上を修得していること</w:t>
            </w:r>
          </w:p>
          <w:p w14:paraId="245F00B8" w14:textId="77777777" w:rsidR="00A7639F" w:rsidRPr="007F67E8" w:rsidRDefault="00A7639F" w:rsidP="00A7639F">
            <w:pPr>
              <w:rPr>
                <w:rFonts w:ascii="HGSｺﾞｼｯｸM" w:eastAsia="HGSｺﾞｼｯｸM" w:hAnsiTheme="minorEastAsia"/>
                <w:sz w:val="21"/>
              </w:rPr>
            </w:pPr>
          </w:p>
        </w:tc>
      </w:tr>
      <w:tr w:rsidR="007F67E8" w:rsidRPr="007F67E8" w14:paraId="7EC274CA" w14:textId="77777777" w:rsidTr="00A7639F">
        <w:tc>
          <w:tcPr>
            <w:tcW w:w="8102" w:type="dxa"/>
            <w:shd w:val="clear" w:color="auto" w:fill="auto"/>
          </w:tcPr>
          <w:p w14:paraId="25FD3AB8"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学修支援等</w:t>
            </w:r>
          </w:p>
        </w:tc>
      </w:tr>
      <w:tr w:rsidR="00A7639F" w:rsidRPr="007F67E8" w14:paraId="2DDBD1FF" w14:textId="77777777" w:rsidTr="00A7639F">
        <w:trPr>
          <w:trHeight w:val="990"/>
        </w:trPr>
        <w:tc>
          <w:tcPr>
            <w:tcW w:w="8102" w:type="dxa"/>
            <w:shd w:val="clear" w:color="auto" w:fill="auto"/>
          </w:tcPr>
          <w:p w14:paraId="05076252"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（概要）</w:t>
            </w:r>
          </w:p>
          <w:p w14:paraId="07539DDD" w14:textId="77777777" w:rsidR="00A7639F" w:rsidRPr="007F67E8" w:rsidRDefault="00A7639F" w:rsidP="007F435C">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随時、担任教員、進路コーディネーターによる相談を受け付け、面談、進路指導を行うとともに、プロジェクト学習や卒業論文作成のため放課後のパソコン教室の使用を認め、教員も指導に当たるなど意欲ある学生の積極的な修学を支援している。</w:t>
            </w:r>
          </w:p>
        </w:tc>
      </w:tr>
    </w:tbl>
    <w:p w14:paraId="6513EBA4" w14:textId="77777777" w:rsidR="00A7639F" w:rsidRPr="007F67E8" w:rsidRDefault="00A7639F" w:rsidP="00A7639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F67E8" w:rsidRPr="007F67E8" w14:paraId="6F3931AF" w14:textId="77777777" w:rsidTr="00A7639F">
        <w:tc>
          <w:tcPr>
            <w:tcW w:w="5000" w:type="pct"/>
            <w:gridSpan w:val="5"/>
            <w:tcBorders>
              <w:top w:val="single" w:sz="4" w:space="0" w:color="auto"/>
            </w:tcBorders>
            <w:shd w:val="clear" w:color="auto" w:fill="auto"/>
          </w:tcPr>
          <w:p w14:paraId="4843E1C6" w14:textId="77777777" w:rsidR="00A7639F" w:rsidRPr="007F67E8" w:rsidRDefault="00A7639F" w:rsidP="00A7639F">
            <w:pPr>
              <w:ind w:firstLineChars="3" w:firstLine="6"/>
              <w:jc w:val="lef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卒業者数、進学者数、就職者数（直近の年度の状況を記載）</w:t>
            </w:r>
          </w:p>
        </w:tc>
      </w:tr>
      <w:tr w:rsidR="007F67E8" w:rsidRPr="007F67E8" w14:paraId="12E2C2F7" w14:textId="77777777" w:rsidTr="00A7639F">
        <w:trPr>
          <w:trHeight w:val="40"/>
        </w:trPr>
        <w:tc>
          <w:tcPr>
            <w:tcW w:w="13" w:type="pct"/>
            <w:vMerge w:val="restart"/>
            <w:tcBorders>
              <w:right w:val="nil"/>
            </w:tcBorders>
            <w:shd w:val="clear" w:color="auto" w:fill="auto"/>
          </w:tcPr>
          <w:p w14:paraId="0033EEBB" w14:textId="77777777" w:rsidR="00A7639F" w:rsidRPr="007F67E8" w:rsidRDefault="00A7639F" w:rsidP="00A7639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35A1BA0" w14:textId="77777777" w:rsidR="00A7639F" w:rsidRPr="007F67E8" w:rsidRDefault="00A7639F" w:rsidP="00A7639F">
            <w:pPr>
              <w:jc w:val="left"/>
              <w:rPr>
                <w:rFonts w:asciiTheme="minorEastAsia" w:eastAsiaTheme="minorEastAsia" w:hAnsiTheme="minorEastAsia"/>
                <w:sz w:val="21"/>
                <w:szCs w:val="21"/>
              </w:rPr>
            </w:pPr>
          </w:p>
        </w:tc>
      </w:tr>
      <w:tr w:rsidR="007F67E8" w:rsidRPr="007F67E8" w14:paraId="6407507D" w14:textId="77777777" w:rsidTr="00A7639F">
        <w:tc>
          <w:tcPr>
            <w:tcW w:w="13" w:type="pct"/>
            <w:vMerge/>
            <w:tcBorders>
              <w:right w:val="nil"/>
            </w:tcBorders>
            <w:shd w:val="clear" w:color="auto" w:fill="auto"/>
          </w:tcPr>
          <w:p w14:paraId="205E2692" w14:textId="77777777" w:rsidR="00A7639F" w:rsidRPr="007F67E8" w:rsidRDefault="00A7639F" w:rsidP="00A7639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56FA624A"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5E999403"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44D01CD8"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就職者数</w:t>
            </w:r>
          </w:p>
          <w:p w14:paraId="7EEF5791"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EFF525B" w14:textId="77777777" w:rsidR="00A7639F" w:rsidRPr="007F67E8" w:rsidRDefault="00A7639F"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その他</w:t>
            </w:r>
          </w:p>
        </w:tc>
      </w:tr>
      <w:tr w:rsidR="007F67E8" w:rsidRPr="007F67E8" w14:paraId="6B9AAA41" w14:textId="77777777" w:rsidTr="00A7639F">
        <w:trPr>
          <w:trHeight w:val="650"/>
        </w:trPr>
        <w:tc>
          <w:tcPr>
            <w:tcW w:w="13" w:type="pct"/>
            <w:tcBorders>
              <w:top w:val="double" w:sz="4" w:space="0" w:color="auto"/>
              <w:bottom w:val="single" w:sz="4" w:space="0" w:color="auto"/>
              <w:right w:val="nil"/>
            </w:tcBorders>
            <w:shd w:val="clear" w:color="auto" w:fill="auto"/>
            <w:vAlign w:val="center"/>
          </w:tcPr>
          <w:p w14:paraId="07A7A6AD" w14:textId="77777777" w:rsidR="00A7639F" w:rsidRPr="007F67E8" w:rsidRDefault="00A7639F" w:rsidP="00A7639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45B1F777" w14:textId="0474E04F"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２３人</w:t>
            </w:r>
          </w:p>
          <w:p w14:paraId="576F680C" w14:textId="77777777"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Pr="007F67E8">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7F769B3" w14:textId="10A53FAE" w:rsidR="00A7639F" w:rsidRPr="007F67E8" w:rsidRDefault="008032F0"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w:t>
            </w:r>
            <w:r w:rsidR="00A7639F" w:rsidRPr="007F67E8">
              <w:rPr>
                <w:rFonts w:asciiTheme="minorEastAsia" w:eastAsiaTheme="minorEastAsia" w:hAnsiTheme="minorEastAsia" w:hint="eastAsia"/>
                <w:sz w:val="21"/>
                <w:szCs w:val="21"/>
              </w:rPr>
              <w:t>人</w:t>
            </w:r>
          </w:p>
          <w:p w14:paraId="199EF3F6" w14:textId="23C80941"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00E02BCE" w:rsidRPr="007F67E8">
              <w:rPr>
                <w:rFonts w:asciiTheme="minorEastAsia" w:eastAsiaTheme="minorEastAsia" w:hAnsiTheme="minorEastAsia" w:hint="eastAsia"/>
                <w:sz w:val="21"/>
                <w:szCs w:val="21"/>
              </w:rPr>
              <w:t>8.7</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201E87B" w14:textId="708E70A3" w:rsidR="00A7639F" w:rsidRPr="007F67E8" w:rsidRDefault="008032F0"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２１</w:t>
            </w:r>
            <w:r w:rsidR="00A7639F" w:rsidRPr="007F67E8">
              <w:rPr>
                <w:rFonts w:asciiTheme="minorEastAsia" w:eastAsiaTheme="minorEastAsia" w:hAnsiTheme="minorEastAsia" w:hint="eastAsia"/>
                <w:sz w:val="21"/>
                <w:szCs w:val="21"/>
              </w:rPr>
              <w:t>人</w:t>
            </w:r>
          </w:p>
          <w:p w14:paraId="1E406E6F" w14:textId="1C75BE47"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w:t>
            </w:r>
            <w:r w:rsidR="008032F0" w:rsidRPr="007F67E8">
              <w:rPr>
                <w:rFonts w:asciiTheme="minorEastAsia" w:eastAsiaTheme="minorEastAsia" w:hAnsiTheme="minorEastAsia"/>
                <w:sz w:val="21"/>
                <w:szCs w:val="21"/>
              </w:rPr>
              <w:t>9</w:t>
            </w:r>
            <w:r w:rsidR="008032F0" w:rsidRPr="007F67E8">
              <w:rPr>
                <w:rFonts w:asciiTheme="minorEastAsia" w:eastAsiaTheme="minorEastAsia" w:hAnsiTheme="minorEastAsia" w:hint="eastAsia"/>
                <w:sz w:val="21"/>
                <w:szCs w:val="21"/>
              </w:rPr>
              <w:t>1</w:t>
            </w:r>
            <w:r w:rsidR="00E02BCE" w:rsidRPr="007F67E8">
              <w:rPr>
                <w:rFonts w:asciiTheme="minorEastAsia" w:eastAsiaTheme="minorEastAsia" w:hAnsiTheme="minorEastAsia" w:hint="eastAsia"/>
                <w:sz w:val="21"/>
                <w:szCs w:val="21"/>
              </w:rPr>
              <w:t>.3</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8D95133" w14:textId="64C70106" w:rsidR="00A7639F" w:rsidRPr="007F67E8" w:rsidRDefault="008032F0"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w:t>
            </w:r>
            <w:r w:rsidR="00A7639F" w:rsidRPr="007F67E8">
              <w:rPr>
                <w:rFonts w:asciiTheme="minorEastAsia" w:eastAsiaTheme="minorEastAsia" w:hAnsiTheme="minorEastAsia" w:hint="eastAsia"/>
                <w:sz w:val="21"/>
                <w:szCs w:val="21"/>
              </w:rPr>
              <w:t>人</w:t>
            </w:r>
          </w:p>
          <w:p w14:paraId="340CD6D6" w14:textId="463E06D5" w:rsidR="00A7639F" w:rsidRPr="007F67E8" w:rsidRDefault="00A7639F" w:rsidP="00A7639F">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（0％）</w:t>
            </w:r>
          </w:p>
        </w:tc>
      </w:tr>
      <w:tr w:rsidR="007F67E8" w:rsidRPr="007F67E8" w14:paraId="242FA535" w14:textId="77777777" w:rsidTr="00A7639F">
        <w:trPr>
          <w:trHeight w:val="706"/>
        </w:trPr>
        <w:tc>
          <w:tcPr>
            <w:tcW w:w="5000" w:type="pct"/>
            <w:gridSpan w:val="5"/>
            <w:tcBorders>
              <w:top w:val="single" w:sz="4" w:space="0" w:color="auto"/>
              <w:bottom w:val="single" w:sz="4" w:space="0" w:color="auto"/>
            </w:tcBorders>
            <w:shd w:val="clear" w:color="auto" w:fill="auto"/>
          </w:tcPr>
          <w:p w14:paraId="278269A3"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（主な就職、業界等）</w:t>
            </w:r>
          </w:p>
          <w:p w14:paraId="511B6CF4" w14:textId="279C2FC6" w:rsidR="00A7639F" w:rsidRPr="007F67E8" w:rsidRDefault="00A7639F" w:rsidP="00A7639F">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就農、農業法人、</w:t>
            </w:r>
            <w:r w:rsidR="008032F0" w:rsidRPr="007F67E8">
              <w:rPr>
                <w:rFonts w:asciiTheme="minorEastAsia" w:eastAsiaTheme="minorEastAsia" w:hAnsiTheme="minorEastAsia" w:hint="eastAsia"/>
                <w:sz w:val="21"/>
                <w:szCs w:val="21"/>
              </w:rPr>
              <w:t>公務員、企業（農機メーカ</w:t>
            </w:r>
            <w:r w:rsidRPr="007F67E8">
              <w:rPr>
                <w:rFonts w:asciiTheme="minorEastAsia" w:eastAsiaTheme="minorEastAsia" w:hAnsiTheme="minorEastAsia" w:hint="eastAsia"/>
                <w:sz w:val="21"/>
                <w:szCs w:val="21"/>
              </w:rPr>
              <w:t>等）</w:t>
            </w:r>
          </w:p>
        </w:tc>
      </w:tr>
      <w:tr w:rsidR="007F67E8" w:rsidRPr="007F67E8" w14:paraId="087B408F" w14:textId="77777777" w:rsidTr="00A7639F">
        <w:trPr>
          <w:trHeight w:val="711"/>
        </w:trPr>
        <w:tc>
          <w:tcPr>
            <w:tcW w:w="5000" w:type="pct"/>
            <w:gridSpan w:val="5"/>
            <w:tcBorders>
              <w:top w:val="single" w:sz="4" w:space="0" w:color="auto"/>
              <w:bottom w:val="single" w:sz="4" w:space="0" w:color="auto"/>
            </w:tcBorders>
            <w:shd w:val="clear" w:color="auto" w:fill="auto"/>
          </w:tcPr>
          <w:p w14:paraId="52E1B08E"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lastRenderedPageBreak/>
              <w:t>（就職指導内容）</w:t>
            </w:r>
          </w:p>
          <w:p w14:paraId="373F0A4F"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エントリーシート添削、面接指導、ＳＰＩ・作文試験指導、個人面談等</w:t>
            </w:r>
          </w:p>
        </w:tc>
      </w:tr>
      <w:tr w:rsidR="007F67E8" w:rsidRPr="007F67E8" w14:paraId="1ABECCC0" w14:textId="77777777" w:rsidTr="00A7639F">
        <w:trPr>
          <w:trHeight w:val="693"/>
        </w:trPr>
        <w:tc>
          <w:tcPr>
            <w:tcW w:w="5000" w:type="pct"/>
            <w:gridSpan w:val="5"/>
            <w:tcBorders>
              <w:top w:val="single" w:sz="4" w:space="0" w:color="auto"/>
              <w:bottom w:val="single" w:sz="4" w:space="0" w:color="auto"/>
            </w:tcBorders>
            <w:shd w:val="clear" w:color="auto" w:fill="auto"/>
          </w:tcPr>
          <w:p w14:paraId="7B6868D7" w14:textId="77777777" w:rsidR="00A7639F"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（主な学修成果（資格・検定等））</w:t>
            </w:r>
          </w:p>
          <w:p w14:paraId="6F8AF777" w14:textId="77777777" w:rsidR="00A7639F" w:rsidRPr="007F67E8" w:rsidRDefault="00A7639F" w:rsidP="00A7639F">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大型特殊運転免許、けん引免許、小型車両系建設機械特別教育修了証、</w:t>
            </w:r>
          </w:p>
          <w:p w14:paraId="7BE242D5" w14:textId="77777777" w:rsidR="004C6C90" w:rsidRPr="007F67E8" w:rsidRDefault="00A7639F" w:rsidP="00A7639F">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w:t>
            </w:r>
            <w:r w:rsidR="00AE19CB" w:rsidRPr="007F67E8">
              <w:rPr>
                <w:rFonts w:asciiTheme="minorEastAsia" w:eastAsiaTheme="minorEastAsia" w:hAnsiTheme="minorEastAsia" w:hint="eastAsia"/>
                <w:sz w:val="21"/>
                <w:szCs w:val="21"/>
              </w:rPr>
              <w:t>毒物劇物取扱者</w:t>
            </w:r>
            <w:r w:rsidR="004C6C90" w:rsidRPr="007F67E8">
              <w:rPr>
                <w:rFonts w:asciiTheme="minorEastAsia" w:eastAsiaTheme="minorEastAsia" w:hAnsiTheme="minorEastAsia" w:hint="eastAsia"/>
                <w:sz w:val="21"/>
                <w:szCs w:val="21"/>
              </w:rPr>
              <w:t>責任者、</w:t>
            </w:r>
            <w:r w:rsidRPr="007F67E8">
              <w:rPr>
                <w:rFonts w:asciiTheme="minorEastAsia" w:eastAsiaTheme="minorEastAsia" w:hAnsiTheme="minorEastAsia" w:hint="eastAsia"/>
                <w:sz w:val="21"/>
                <w:szCs w:val="21"/>
              </w:rPr>
              <w:t>フォ</w:t>
            </w:r>
            <w:r w:rsidR="00AE19CB" w:rsidRPr="007F67E8">
              <w:rPr>
                <w:rFonts w:asciiTheme="minorEastAsia" w:eastAsiaTheme="minorEastAsia" w:hAnsiTheme="minorEastAsia" w:hint="eastAsia"/>
                <w:sz w:val="21"/>
                <w:szCs w:val="21"/>
              </w:rPr>
              <w:t>ークリフト運転技能講習修了証</w:t>
            </w:r>
            <w:r w:rsidRPr="007F67E8">
              <w:rPr>
                <w:rFonts w:asciiTheme="minorEastAsia" w:eastAsiaTheme="minorEastAsia" w:hAnsiTheme="minorEastAsia" w:hint="eastAsia"/>
                <w:sz w:val="21"/>
                <w:szCs w:val="21"/>
              </w:rPr>
              <w:t>、</w:t>
            </w:r>
          </w:p>
          <w:p w14:paraId="7AB12EBF" w14:textId="340D4379" w:rsidR="00A7639F" w:rsidRPr="007F67E8" w:rsidRDefault="00A7639F" w:rsidP="004C6C90">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アーク溶接特別教育修了証</w:t>
            </w:r>
          </w:p>
          <w:p w14:paraId="7A5B46FA" w14:textId="77777777" w:rsidR="00A7639F" w:rsidRPr="007F67E8" w:rsidRDefault="00A7639F" w:rsidP="00A7639F">
            <w:pPr>
              <w:rPr>
                <w:rFonts w:asciiTheme="minorEastAsia" w:eastAsiaTheme="minorEastAsia" w:hAnsiTheme="minorEastAsia"/>
                <w:sz w:val="21"/>
                <w:szCs w:val="21"/>
              </w:rPr>
            </w:pPr>
          </w:p>
        </w:tc>
      </w:tr>
      <w:tr w:rsidR="007F67E8" w:rsidRPr="007F67E8" w14:paraId="312AA7E2" w14:textId="77777777" w:rsidTr="00A7639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4C192D4" w14:textId="77777777" w:rsidR="00A7639F" w:rsidRPr="007F67E8" w:rsidRDefault="00A7639F" w:rsidP="00A7639F">
            <w:pP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lang w:eastAsia="zh-TW"/>
              </w:rPr>
              <w:t>（備考）（任意記載事項）</w:t>
            </w:r>
          </w:p>
        </w:tc>
      </w:tr>
    </w:tbl>
    <w:p w14:paraId="4C774CE9" w14:textId="77777777" w:rsidR="00A7639F" w:rsidRPr="007F67E8" w:rsidRDefault="00A7639F" w:rsidP="00A7639F">
      <w:pPr>
        <w:rPr>
          <w:rFonts w:ascii="HG丸ｺﾞｼｯｸM-PRO" w:eastAsia="PMingLiU" w:hAnsi="HG丸ｺﾞｼｯｸM-PRO"/>
          <w:sz w:val="21"/>
          <w:szCs w:val="21"/>
          <w:lang w:eastAsia="zh-TW"/>
        </w:rPr>
      </w:pPr>
    </w:p>
    <w:p w14:paraId="17CE6F3F" w14:textId="77777777" w:rsidR="00A7639F" w:rsidRPr="007F67E8" w:rsidRDefault="00A7639F" w:rsidP="00A7639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7F67E8" w:rsidRPr="007F67E8" w14:paraId="28CD56B2" w14:textId="77777777" w:rsidTr="00A7639F">
        <w:tc>
          <w:tcPr>
            <w:tcW w:w="8102" w:type="dxa"/>
            <w:gridSpan w:val="3"/>
            <w:shd w:val="clear" w:color="auto" w:fill="auto"/>
          </w:tcPr>
          <w:p w14:paraId="658E8D3D"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中途退学の現状</w:t>
            </w:r>
          </w:p>
        </w:tc>
      </w:tr>
      <w:tr w:rsidR="007F67E8" w:rsidRPr="007F67E8" w14:paraId="54C312C8" w14:textId="77777777" w:rsidTr="00A7639F">
        <w:trPr>
          <w:trHeight w:val="208"/>
        </w:trPr>
        <w:tc>
          <w:tcPr>
            <w:tcW w:w="2920" w:type="dxa"/>
            <w:shd w:val="clear" w:color="auto" w:fill="auto"/>
          </w:tcPr>
          <w:p w14:paraId="6883B5F7" w14:textId="77777777" w:rsidR="00A7639F" w:rsidRPr="007F67E8" w:rsidRDefault="00A7639F"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lang w:eastAsia="zh-CN"/>
              </w:rPr>
              <w:t>年度当初</w:t>
            </w:r>
            <w:r w:rsidRPr="007F67E8">
              <w:rPr>
                <w:rFonts w:asciiTheme="minorEastAsia" w:eastAsiaTheme="minorEastAsia" w:hAnsiTheme="minorEastAsia" w:hint="eastAsia"/>
                <w:sz w:val="21"/>
              </w:rPr>
              <w:t>在学者数</w:t>
            </w:r>
          </w:p>
        </w:tc>
        <w:tc>
          <w:tcPr>
            <w:tcW w:w="3175" w:type="dxa"/>
            <w:shd w:val="clear" w:color="auto" w:fill="auto"/>
          </w:tcPr>
          <w:p w14:paraId="1FE8B3A0" w14:textId="77777777" w:rsidR="00A7639F" w:rsidRPr="007F67E8" w:rsidRDefault="00A7639F"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年度の途中における退学者の数</w:t>
            </w:r>
          </w:p>
        </w:tc>
        <w:tc>
          <w:tcPr>
            <w:tcW w:w="2007" w:type="dxa"/>
            <w:shd w:val="clear" w:color="auto" w:fill="auto"/>
          </w:tcPr>
          <w:p w14:paraId="3D3FD45F" w14:textId="77777777" w:rsidR="00A7639F" w:rsidRPr="007F67E8" w:rsidRDefault="00A7639F" w:rsidP="00A7639F">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中退率</w:t>
            </w:r>
          </w:p>
        </w:tc>
      </w:tr>
      <w:tr w:rsidR="007F67E8" w:rsidRPr="007F67E8" w14:paraId="1E020FE9" w14:textId="77777777" w:rsidTr="00A7639F">
        <w:trPr>
          <w:trHeight w:val="537"/>
        </w:trPr>
        <w:tc>
          <w:tcPr>
            <w:tcW w:w="2920" w:type="dxa"/>
            <w:vAlign w:val="bottom"/>
          </w:tcPr>
          <w:p w14:paraId="5AB46D6E" w14:textId="3787BD26" w:rsidR="00A7639F" w:rsidRPr="007F67E8" w:rsidRDefault="00A7639F" w:rsidP="00A7639F">
            <w:pPr>
              <w:jc w:val="right"/>
              <w:rPr>
                <w:rFonts w:asciiTheme="minorEastAsia" w:eastAsiaTheme="minorEastAsia" w:hAnsiTheme="minorEastAsia"/>
                <w:sz w:val="21"/>
              </w:rPr>
            </w:pPr>
            <w:r w:rsidRPr="007F67E8">
              <w:rPr>
                <w:rFonts w:asciiTheme="minorEastAsia" w:eastAsiaTheme="minorEastAsia" w:hAnsiTheme="minorEastAsia" w:hint="eastAsia"/>
                <w:sz w:val="21"/>
              </w:rPr>
              <w:t xml:space="preserve">　　　</w:t>
            </w:r>
            <w:r w:rsidR="000945AC" w:rsidRPr="007F67E8">
              <w:rPr>
                <w:rFonts w:asciiTheme="minorEastAsia" w:eastAsiaTheme="minorEastAsia" w:hAnsiTheme="minorEastAsia" w:hint="eastAsia"/>
                <w:sz w:val="21"/>
              </w:rPr>
              <w:t>４９</w:t>
            </w:r>
            <w:r w:rsidRPr="007F67E8">
              <w:rPr>
                <w:rFonts w:asciiTheme="minorEastAsia" w:eastAsiaTheme="minorEastAsia" w:hAnsiTheme="minorEastAsia" w:hint="eastAsia"/>
                <w:sz w:val="21"/>
              </w:rPr>
              <w:t>人</w:t>
            </w:r>
          </w:p>
        </w:tc>
        <w:tc>
          <w:tcPr>
            <w:tcW w:w="3175" w:type="dxa"/>
            <w:vAlign w:val="bottom"/>
          </w:tcPr>
          <w:p w14:paraId="56D6E894" w14:textId="77777777" w:rsidR="00A7639F" w:rsidRPr="007F67E8" w:rsidRDefault="00A7639F" w:rsidP="00A7639F">
            <w:pPr>
              <w:jc w:val="right"/>
              <w:rPr>
                <w:rFonts w:asciiTheme="minorEastAsia" w:eastAsiaTheme="minorEastAsia" w:hAnsiTheme="minorEastAsia"/>
                <w:sz w:val="21"/>
              </w:rPr>
            </w:pPr>
            <w:r w:rsidRPr="007F67E8">
              <w:rPr>
                <w:rFonts w:asciiTheme="minorEastAsia" w:eastAsiaTheme="minorEastAsia" w:hAnsiTheme="minorEastAsia" w:hint="eastAsia"/>
                <w:sz w:val="21"/>
              </w:rPr>
              <w:t xml:space="preserve">１人　</w:t>
            </w:r>
          </w:p>
        </w:tc>
        <w:tc>
          <w:tcPr>
            <w:tcW w:w="2007" w:type="dxa"/>
            <w:vAlign w:val="bottom"/>
          </w:tcPr>
          <w:p w14:paraId="0DA56AE2" w14:textId="5D383F3B" w:rsidR="00A7639F" w:rsidRPr="007F67E8" w:rsidRDefault="000945AC" w:rsidP="00A7639F">
            <w:pPr>
              <w:jc w:val="right"/>
              <w:rPr>
                <w:rFonts w:asciiTheme="minorEastAsia" w:eastAsiaTheme="minorEastAsia" w:hAnsiTheme="minorEastAsia"/>
                <w:sz w:val="21"/>
                <w:lang w:eastAsia="zh-CN"/>
              </w:rPr>
            </w:pPr>
            <w:r w:rsidRPr="007F67E8">
              <w:rPr>
                <w:rFonts w:asciiTheme="minorEastAsia" w:eastAsiaTheme="minorEastAsia" w:hAnsiTheme="minorEastAsia" w:hint="eastAsia"/>
                <w:sz w:val="21"/>
              </w:rPr>
              <w:t>２．１</w:t>
            </w:r>
            <w:r w:rsidR="00A7639F" w:rsidRPr="007F67E8">
              <w:rPr>
                <w:rFonts w:asciiTheme="minorEastAsia" w:eastAsiaTheme="minorEastAsia" w:hAnsiTheme="minorEastAsia" w:hint="eastAsia"/>
                <w:sz w:val="21"/>
              </w:rPr>
              <w:t>％</w:t>
            </w:r>
          </w:p>
        </w:tc>
      </w:tr>
      <w:tr w:rsidR="007F67E8" w:rsidRPr="007F67E8" w14:paraId="7CE3E38D" w14:textId="77777777" w:rsidTr="00A7639F">
        <w:trPr>
          <w:trHeight w:val="737"/>
        </w:trPr>
        <w:tc>
          <w:tcPr>
            <w:tcW w:w="8102" w:type="dxa"/>
            <w:gridSpan w:val="3"/>
          </w:tcPr>
          <w:p w14:paraId="50290CC6"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（中途退学の主な理由）</w:t>
            </w:r>
          </w:p>
          <w:p w14:paraId="51DBEB6F"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 xml:space="preserve">　進路変更</w:t>
            </w:r>
          </w:p>
        </w:tc>
      </w:tr>
      <w:tr w:rsidR="007F67E8" w:rsidRPr="007F67E8" w14:paraId="70B32F18" w14:textId="77777777" w:rsidTr="00A7639F">
        <w:trPr>
          <w:trHeight w:val="737"/>
        </w:trPr>
        <w:tc>
          <w:tcPr>
            <w:tcW w:w="8102" w:type="dxa"/>
            <w:gridSpan w:val="3"/>
          </w:tcPr>
          <w:p w14:paraId="4D9D9D72"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（中退防止・中退者支援のための取組）</w:t>
            </w:r>
          </w:p>
          <w:p w14:paraId="32ADF6C1" w14:textId="77777777" w:rsidR="00A7639F" w:rsidRPr="007F67E8" w:rsidRDefault="00A7639F" w:rsidP="00751762">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進路変更希望者には、本人の希望、適性について聴き取りと面談を行い、希望</w:t>
            </w:r>
          </w:p>
          <w:p w14:paraId="56E029DF" w14:textId="77777777" w:rsidR="00A7639F" w:rsidRPr="007F67E8" w:rsidRDefault="00A7639F" w:rsidP="00A7639F">
            <w:pPr>
              <w:rPr>
                <w:rFonts w:asciiTheme="minorEastAsia" w:eastAsiaTheme="minorEastAsia" w:hAnsiTheme="minorEastAsia"/>
                <w:sz w:val="21"/>
              </w:rPr>
            </w:pPr>
            <w:r w:rsidRPr="007F67E8">
              <w:rPr>
                <w:rFonts w:asciiTheme="minorEastAsia" w:eastAsiaTheme="minorEastAsia" w:hAnsiTheme="minorEastAsia" w:hint="eastAsia"/>
                <w:sz w:val="21"/>
              </w:rPr>
              <w:t>する進路、就職等について紹介、指導を行っている。</w:t>
            </w:r>
          </w:p>
        </w:tc>
      </w:tr>
    </w:tbl>
    <w:p w14:paraId="04CF0C23" w14:textId="06BA293C" w:rsidR="0068426E" w:rsidRPr="007F67E8" w:rsidRDefault="0068426E" w:rsidP="0068426E">
      <w:pPr>
        <w:widowControl/>
        <w:jc w:val="left"/>
        <w:rPr>
          <w:rFonts w:asciiTheme="minorEastAsia" w:eastAsiaTheme="minorEastAsia" w:hAnsiTheme="minorEastAsia"/>
        </w:rPr>
      </w:pPr>
      <w:r w:rsidRPr="007F67E8">
        <w:rPr>
          <w:rFonts w:asciiTheme="minorEastAsia" w:eastAsiaTheme="minorEastAsia" w:hAnsiTheme="minorEastAsia"/>
        </w:rPr>
        <w:br w:type="page"/>
      </w:r>
    </w:p>
    <w:p w14:paraId="78211EF2" w14:textId="04F9E808" w:rsidR="008032F0" w:rsidRPr="007F67E8" w:rsidRDefault="008032F0" w:rsidP="008032F0">
      <w:pPr>
        <w:ind w:firstLineChars="100" w:firstLine="240"/>
        <w:rPr>
          <w:rFonts w:asciiTheme="minorEastAsia" w:eastAsiaTheme="minorEastAsia" w:hAnsiTheme="minorEastAsia"/>
        </w:rPr>
      </w:pPr>
      <w:r w:rsidRPr="007F67E8">
        <w:rPr>
          <w:rFonts w:asciiTheme="minorEastAsia" w:eastAsiaTheme="minorEastAsia" w:hAnsiTheme="minorEastAsia" w:hint="eastAsia"/>
        </w:rPr>
        <w:lastRenderedPageBreak/>
        <w:t>学科等の情報（畜産学科）</w:t>
      </w:r>
    </w:p>
    <w:p w14:paraId="29AD22ED" w14:textId="77777777" w:rsidR="008032F0" w:rsidRPr="007F67E8" w:rsidRDefault="008032F0" w:rsidP="008032F0">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60C159BC" w14:textId="77777777" w:rsidTr="00983CF3">
        <w:tc>
          <w:tcPr>
            <w:tcW w:w="1493" w:type="dxa"/>
            <w:gridSpan w:val="2"/>
            <w:shd w:val="clear" w:color="auto" w:fill="auto"/>
          </w:tcPr>
          <w:p w14:paraId="72219F0F"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0EDFEECD"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3FD8D4C3"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7C670FB5"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18D28EE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3F226D03" w14:textId="77777777" w:rsidTr="00983CF3">
        <w:trPr>
          <w:trHeight w:val="258"/>
        </w:trPr>
        <w:tc>
          <w:tcPr>
            <w:tcW w:w="1493" w:type="dxa"/>
            <w:gridSpan w:val="2"/>
            <w:shd w:val="clear" w:color="auto" w:fill="auto"/>
            <w:vAlign w:val="center"/>
          </w:tcPr>
          <w:p w14:paraId="749C5A02"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2D360154"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0BDDBE13" w14:textId="3660394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畜産学科酪農コース</w:t>
            </w:r>
          </w:p>
        </w:tc>
        <w:tc>
          <w:tcPr>
            <w:tcW w:w="1455" w:type="dxa"/>
            <w:gridSpan w:val="3"/>
            <w:shd w:val="clear" w:color="auto" w:fill="auto"/>
            <w:vAlign w:val="center"/>
          </w:tcPr>
          <w:p w14:paraId="54D1881D" w14:textId="77777777" w:rsidR="008032F0" w:rsidRPr="007F67E8" w:rsidRDefault="008032F0" w:rsidP="00983CF3">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055F96A2" w14:textId="77777777" w:rsidR="008032F0" w:rsidRPr="007F67E8" w:rsidRDefault="008032F0" w:rsidP="00983CF3">
            <w:pPr>
              <w:jc w:val="center"/>
              <w:rPr>
                <w:rFonts w:asciiTheme="minorEastAsia" w:eastAsiaTheme="minorEastAsia" w:hAnsiTheme="minorEastAsia"/>
                <w:sz w:val="21"/>
                <w:szCs w:val="21"/>
                <w:lang w:eastAsia="zh-CN"/>
              </w:rPr>
            </w:pPr>
          </w:p>
        </w:tc>
      </w:tr>
      <w:tr w:rsidR="007F67E8" w:rsidRPr="007F67E8" w14:paraId="325BB120" w14:textId="77777777" w:rsidTr="00983CF3">
        <w:tc>
          <w:tcPr>
            <w:tcW w:w="708" w:type="dxa"/>
            <w:vMerge w:val="restart"/>
            <w:shd w:val="clear" w:color="auto" w:fill="auto"/>
          </w:tcPr>
          <w:p w14:paraId="26BCF3B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39DE9556"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2B13E6A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35834E8F" w14:textId="77777777" w:rsidR="008032F0" w:rsidRPr="007F67E8" w:rsidRDefault="008032F0" w:rsidP="00983CF3">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096993E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3274FB07" w14:textId="77777777" w:rsidTr="00983CF3">
        <w:tc>
          <w:tcPr>
            <w:tcW w:w="708" w:type="dxa"/>
            <w:vMerge/>
            <w:shd w:val="clear" w:color="auto" w:fill="auto"/>
          </w:tcPr>
          <w:p w14:paraId="02A6F8E9"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5AA7C5C7"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715B59E7" w14:textId="77777777" w:rsidR="008032F0" w:rsidRPr="007F67E8" w:rsidRDefault="008032F0" w:rsidP="00983CF3">
            <w:pPr>
              <w:rPr>
                <w:rFonts w:asciiTheme="minorEastAsia" w:eastAsiaTheme="minorEastAsia" w:hAnsiTheme="minorEastAsia"/>
                <w:sz w:val="21"/>
                <w:szCs w:val="21"/>
              </w:rPr>
            </w:pPr>
          </w:p>
        </w:tc>
        <w:tc>
          <w:tcPr>
            <w:tcW w:w="826" w:type="dxa"/>
            <w:gridSpan w:val="2"/>
            <w:shd w:val="clear" w:color="auto" w:fill="auto"/>
          </w:tcPr>
          <w:p w14:paraId="5894F85D"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6608F4F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00AA276F"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1AB78B4B"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0E67780B"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0254CA01" w14:textId="77777777" w:rsidTr="00983CF3">
        <w:trPr>
          <w:trHeight w:val="543"/>
        </w:trPr>
        <w:tc>
          <w:tcPr>
            <w:tcW w:w="708" w:type="dxa"/>
            <w:vMerge w:val="restart"/>
            <w:shd w:val="clear" w:color="auto" w:fill="auto"/>
            <w:vAlign w:val="bottom"/>
          </w:tcPr>
          <w:p w14:paraId="4CCF0024" w14:textId="77777777" w:rsidR="0002596B" w:rsidRPr="007F67E8" w:rsidRDefault="0002596B" w:rsidP="0002596B">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２年</w:t>
            </w:r>
          </w:p>
          <w:p w14:paraId="3C4536F0" w14:textId="77777777" w:rsidR="0002596B" w:rsidRPr="007F67E8" w:rsidRDefault="0002596B" w:rsidP="0002596B">
            <w:pPr>
              <w:jc w:val="right"/>
              <w:rPr>
                <w:rFonts w:asciiTheme="minorEastAsia" w:eastAsiaTheme="minorEastAsia" w:hAnsiTheme="minorEastAsia"/>
                <w:sz w:val="21"/>
                <w:szCs w:val="21"/>
              </w:rPr>
            </w:pPr>
          </w:p>
        </w:tc>
        <w:tc>
          <w:tcPr>
            <w:tcW w:w="785" w:type="dxa"/>
            <w:vMerge w:val="restart"/>
            <w:shd w:val="clear" w:color="auto" w:fill="auto"/>
          </w:tcPr>
          <w:p w14:paraId="46596CDB" w14:textId="77777777" w:rsidR="0002596B" w:rsidRPr="007F67E8" w:rsidRDefault="0002596B" w:rsidP="0002596B">
            <w:pPr>
              <w:rPr>
                <w:rFonts w:asciiTheme="minorEastAsia" w:eastAsiaTheme="minorEastAsia" w:hAnsiTheme="minorEastAsia"/>
                <w:sz w:val="21"/>
                <w:szCs w:val="21"/>
              </w:rPr>
            </w:pPr>
          </w:p>
          <w:p w14:paraId="6FB1D4F6" w14:textId="77777777" w:rsidR="0002596B" w:rsidRPr="007F67E8" w:rsidRDefault="0002596B" w:rsidP="0002596B">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1443E58B" w14:textId="77777777" w:rsidR="0002596B" w:rsidRPr="007F67E8" w:rsidRDefault="0002596B" w:rsidP="0002596B">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0BC9C8DC" w14:textId="77777777" w:rsidR="0002596B" w:rsidRPr="007F67E8" w:rsidRDefault="0002596B" w:rsidP="0002596B">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35921D3A"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417814A9"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Pr="007F67E8">
              <w:rPr>
                <w:rFonts w:asciiTheme="minorEastAsia" w:eastAsiaTheme="minorEastAsia" w:hAnsiTheme="minorEastAsia" w:hint="eastAsia"/>
                <w:sz w:val="14"/>
                <w:szCs w:val="14"/>
              </w:rPr>
              <w:t>単位</w:t>
            </w:r>
          </w:p>
          <w:p w14:paraId="36BD6206"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5A42DB35" w14:textId="1A6656B9"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51E077B0" w14:textId="6F47B89C"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7396CB8B"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7B0B77BF"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p w14:paraId="01FDDC17"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05E9D30C" w14:textId="02F12205"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76523944" w14:textId="219A3D7F"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4B6BD199" w14:textId="71B813E0"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6B638D28" w14:textId="77777777" w:rsidTr="00983CF3">
        <w:trPr>
          <w:trHeight w:val="273"/>
        </w:trPr>
        <w:tc>
          <w:tcPr>
            <w:tcW w:w="708" w:type="dxa"/>
            <w:vMerge/>
            <w:shd w:val="clear" w:color="auto" w:fill="auto"/>
          </w:tcPr>
          <w:p w14:paraId="09D63FAA"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7B55122E"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09A7731A" w14:textId="77777777" w:rsidR="008032F0" w:rsidRPr="007F67E8" w:rsidRDefault="008032F0" w:rsidP="00983CF3">
            <w:pPr>
              <w:rPr>
                <w:rFonts w:asciiTheme="minorEastAsia" w:eastAsiaTheme="minorEastAsia" w:hAnsiTheme="minorEastAsia"/>
                <w:sz w:val="21"/>
                <w:szCs w:val="21"/>
              </w:rPr>
            </w:pPr>
          </w:p>
        </w:tc>
        <w:tc>
          <w:tcPr>
            <w:tcW w:w="4133" w:type="dxa"/>
            <w:gridSpan w:val="9"/>
            <w:shd w:val="clear" w:color="auto" w:fill="auto"/>
            <w:vAlign w:val="bottom"/>
          </w:tcPr>
          <w:p w14:paraId="77F7757F" w14:textId="77777777" w:rsidR="008032F0" w:rsidRPr="007F67E8" w:rsidRDefault="008032F0" w:rsidP="00983CF3">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1BF1EABB" w14:textId="77777777" w:rsidTr="00983CF3">
        <w:trPr>
          <w:trHeight w:val="477"/>
        </w:trPr>
        <w:tc>
          <w:tcPr>
            <w:tcW w:w="1493" w:type="dxa"/>
            <w:gridSpan w:val="2"/>
            <w:shd w:val="clear" w:color="auto" w:fill="auto"/>
            <w:vAlign w:val="center"/>
          </w:tcPr>
          <w:p w14:paraId="652B39D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4656756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7DE3904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1E2361D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4E6D51CB"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2E7A6A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8032F0" w:rsidRPr="007F67E8" w14:paraId="2EE3EAE8" w14:textId="77777777" w:rsidTr="00983CF3">
        <w:trPr>
          <w:trHeight w:val="274"/>
        </w:trPr>
        <w:tc>
          <w:tcPr>
            <w:tcW w:w="1493" w:type="dxa"/>
            <w:gridSpan w:val="2"/>
            <w:shd w:val="clear" w:color="auto" w:fill="auto"/>
            <w:vAlign w:val="bottom"/>
          </w:tcPr>
          <w:p w14:paraId="2AC6BE09" w14:textId="2F799500"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４０人の内数</w:t>
            </w:r>
          </w:p>
        </w:tc>
        <w:tc>
          <w:tcPr>
            <w:tcW w:w="1200" w:type="dxa"/>
            <w:shd w:val="clear" w:color="auto" w:fill="auto"/>
            <w:vAlign w:val="bottom"/>
          </w:tcPr>
          <w:p w14:paraId="2575184B" w14:textId="369D7E22"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９</w:t>
            </w:r>
            <w:r w:rsidR="008032F0" w:rsidRPr="007F67E8">
              <w:rPr>
                <w:rFonts w:asciiTheme="minorEastAsia" w:eastAsiaTheme="minorEastAsia" w:hAnsiTheme="minorEastAsia" w:hint="eastAsia"/>
                <w:sz w:val="21"/>
                <w:szCs w:val="21"/>
              </w:rPr>
              <w:t>人</w:t>
            </w:r>
          </w:p>
        </w:tc>
        <w:tc>
          <w:tcPr>
            <w:tcW w:w="1559" w:type="dxa"/>
            <w:gridSpan w:val="3"/>
            <w:shd w:val="clear" w:color="auto" w:fill="auto"/>
            <w:vAlign w:val="bottom"/>
          </w:tcPr>
          <w:p w14:paraId="1831B17E"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4572E3BF" w14:textId="48A831D5"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５</w:t>
            </w:r>
            <w:r w:rsidR="008032F0" w:rsidRPr="007F67E8">
              <w:rPr>
                <w:rFonts w:asciiTheme="minorEastAsia" w:eastAsiaTheme="minorEastAsia" w:hAnsiTheme="minorEastAsia" w:hint="eastAsia"/>
                <w:sz w:val="21"/>
                <w:szCs w:val="21"/>
              </w:rPr>
              <w:t>人の内数</w:t>
            </w:r>
          </w:p>
        </w:tc>
        <w:tc>
          <w:tcPr>
            <w:tcW w:w="1324" w:type="dxa"/>
            <w:gridSpan w:val="3"/>
            <w:shd w:val="clear" w:color="auto" w:fill="auto"/>
            <w:vAlign w:val="bottom"/>
          </w:tcPr>
          <w:p w14:paraId="63980055" w14:textId="01898456" w:rsidR="008032F0" w:rsidRPr="007F67E8" w:rsidRDefault="0002596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8032F0"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5951B6F0" w14:textId="047F69D3"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４３</w:t>
            </w:r>
            <w:r w:rsidR="008032F0" w:rsidRPr="007F67E8">
              <w:rPr>
                <w:rFonts w:asciiTheme="minorEastAsia" w:eastAsiaTheme="minorEastAsia" w:hAnsiTheme="minorEastAsia" w:hint="eastAsia"/>
                <w:sz w:val="21"/>
                <w:szCs w:val="21"/>
              </w:rPr>
              <w:t>人</w:t>
            </w:r>
          </w:p>
        </w:tc>
      </w:tr>
    </w:tbl>
    <w:p w14:paraId="783A1D50" w14:textId="77777777" w:rsidR="008032F0" w:rsidRPr="007F67E8" w:rsidRDefault="008032F0" w:rsidP="008032F0">
      <w:pPr>
        <w:ind w:firstLineChars="100" w:firstLine="240"/>
        <w:rPr>
          <w:rFonts w:asciiTheme="minorEastAsia" w:eastAsiaTheme="minorEastAsia" w:hAnsiTheme="minorEastAsia"/>
        </w:rPr>
      </w:pPr>
    </w:p>
    <w:p w14:paraId="688371E2" w14:textId="77777777" w:rsidR="008032F0" w:rsidRPr="007F67E8" w:rsidRDefault="008032F0" w:rsidP="008032F0">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7F67E8" w:rsidRPr="007F67E8" w14:paraId="31707DC8" w14:textId="77777777" w:rsidTr="00983CF3">
        <w:tc>
          <w:tcPr>
            <w:tcW w:w="1493" w:type="dxa"/>
            <w:gridSpan w:val="2"/>
            <w:shd w:val="clear" w:color="auto" w:fill="auto"/>
          </w:tcPr>
          <w:p w14:paraId="15B4D3A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分野</w:t>
            </w:r>
          </w:p>
        </w:tc>
        <w:tc>
          <w:tcPr>
            <w:tcW w:w="1512" w:type="dxa"/>
            <w:gridSpan w:val="2"/>
            <w:shd w:val="clear" w:color="auto" w:fill="auto"/>
          </w:tcPr>
          <w:p w14:paraId="552789E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課程名</w:t>
            </w:r>
          </w:p>
        </w:tc>
        <w:tc>
          <w:tcPr>
            <w:tcW w:w="2268" w:type="dxa"/>
            <w:gridSpan w:val="4"/>
            <w:shd w:val="clear" w:color="auto" w:fill="auto"/>
          </w:tcPr>
          <w:p w14:paraId="68E12DAA"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1455" w:type="dxa"/>
            <w:gridSpan w:val="3"/>
            <w:shd w:val="clear" w:color="auto" w:fill="auto"/>
          </w:tcPr>
          <w:p w14:paraId="21A1C40D"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専門士</w:t>
            </w:r>
          </w:p>
        </w:tc>
        <w:tc>
          <w:tcPr>
            <w:tcW w:w="1374" w:type="dxa"/>
            <w:gridSpan w:val="3"/>
            <w:shd w:val="clear" w:color="auto" w:fill="auto"/>
          </w:tcPr>
          <w:p w14:paraId="55EAF2C6"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高度専門士</w:t>
            </w:r>
          </w:p>
        </w:tc>
      </w:tr>
      <w:tr w:rsidR="007F67E8" w:rsidRPr="007F67E8" w14:paraId="3E65C942" w14:textId="77777777" w:rsidTr="00983CF3">
        <w:trPr>
          <w:trHeight w:val="258"/>
        </w:trPr>
        <w:tc>
          <w:tcPr>
            <w:tcW w:w="1493" w:type="dxa"/>
            <w:gridSpan w:val="2"/>
            <w:shd w:val="clear" w:color="auto" w:fill="auto"/>
            <w:vAlign w:val="center"/>
          </w:tcPr>
          <w:p w14:paraId="4396320E"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農業分野</w:t>
            </w:r>
          </w:p>
        </w:tc>
        <w:tc>
          <w:tcPr>
            <w:tcW w:w="1512" w:type="dxa"/>
            <w:gridSpan w:val="2"/>
            <w:shd w:val="clear" w:color="auto" w:fill="auto"/>
            <w:vAlign w:val="center"/>
          </w:tcPr>
          <w:p w14:paraId="740B191A"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農業専門課程</w:t>
            </w:r>
          </w:p>
        </w:tc>
        <w:tc>
          <w:tcPr>
            <w:tcW w:w="2268" w:type="dxa"/>
            <w:gridSpan w:val="4"/>
            <w:shd w:val="clear" w:color="auto" w:fill="auto"/>
            <w:vAlign w:val="center"/>
          </w:tcPr>
          <w:p w14:paraId="68CEE85D" w14:textId="273AA430" w:rsidR="008032F0" w:rsidRPr="007F67E8" w:rsidRDefault="00A43CB2"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17"/>
                <w:szCs w:val="17"/>
              </w:rPr>
              <w:t>畜産学科肉用牛</w:t>
            </w:r>
            <w:r w:rsidR="008032F0" w:rsidRPr="007F67E8">
              <w:rPr>
                <w:rFonts w:asciiTheme="minorEastAsia" w:eastAsiaTheme="minorEastAsia" w:hAnsiTheme="minorEastAsia" w:hint="eastAsia"/>
                <w:sz w:val="17"/>
                <w:szCs w:val="17"/>
              </w:rPr>
              <w:t>コース</w:t>
            </w:r>
          </w:p>
        </w:tc>
        <w:tc>
          <w:tcPr>
            <w:tcW w:w="1455" w:type="dxa"/>
            <w:gridSpan w:val="3"/>
            <w:shd w:val="clear" w:color="auto" w:fill="auto"/>
            <w:vAlign w:val="center"/>
          </w:tcPr>
          <w:p w14:paraId="64B5239B" w14:textId="77777777" w:rsidR="008032F0" w:rsidRPr="007F67E8" w:rsidRDefault="008032F0" w:rsidP="00983CF3">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w:t>
            </w:r>
          </w:p>
        </w:tc>
        <w:tc>
          <w:tcPr>
            <w:tcW w:w="1374" w:type="dxa"/>
            <w:gridSpan w:val="3"/>
            <w:shd w:val="clear" w:color="auto" w:fill="auto"/>
            <w:vAlign w:val="center"/>
          </w:tcPr>
          <w:p w14:paraId="1423D9C3" w14:textId="77777777" w:rsidR="008032F0" w:rsidRPr="007F67E8" w:rsidRDefault="008032F0" w:rsidP="00983CF3">
            <w:pPr>
              <w:jc w:val="center"/>
              <w:rPr>
                <w:rFonts w:asciiTheme="minorEastAsia" w:eastAsiaTheme="minorEastAsia" w:hAnsiTheme="minorEastAsia"/>
                <w:sz w:val="21"/>
                <w:szCs w:val="21"/>
                <w:lang w:eastAsia="zh-CN"/>
              </w:rPr>
            </w:pPr>
          </w:p>
        </w:tc>
      </w:tr>
      <w:tr w:rsidR="007F67E8" w:rsidRPr="007F67E8" w14:paraId="3F0E1D4F" w14:textId="77777777" w:rsidTr="00983CF3">
        <w:tc>
          <w:tcPr>
            <w:tcW w:w="708" w:type="dxa"/>
            <w:vMerge w:val="restart"/>
            <w:shd w:val="clear" w:color="auto" w:fill="auto"/>
          </w:tcPr>
          <w:p w14:paraId="61E6C463"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修業</w:t>
            </w:r>
          </w:p>
          <w:p w14:paraId="6D08FAE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年限</w:t>
            </w:r>
          </w:p>
        </w:tc>
        <w:tc>
          <w:tcPr>
            <w:tcW w:w="785" w:type="dxa"/>
            <w:vMerge w:val="restart"/>
            <w:shd w:val="clear" w:color="auto" w:fill="auto"/>
            <w:vAlign w:val="center"/>
          </w:tcPr>
          <w:p w14:paraId="0C8D7FAE"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昼夜</w:t>
            </w:r>
          </w:p>
        </w:tc>
        <w:tc>
          <w:tcPr>
            <w:tcW w:w="2476" w:type="dxa"/>
            <w:gridSpan w:val="3"/>
            <w:vMerge w:val="restart"/>
            <w:shd w:val="clear" w:color="auto" w:fill="auto"/>
          </w:tcPr>
          <w:p w14:paraId="2B67E617" w14:textId="77777777" w:rsidR="008032F0" w:rsidRPr="007F67E8" w:rsidRDefault="008032F0" w:rsidP="00983CF3">
            <w:pPr>
              <w:rPr>
                <w:rFonts w:asciiTheme="minorEastAsia" w:eastAsiaTheme="minorEastAsia" w:hAnsiTheme="minorEastAsia"/>
              </w:rPr>
            </w:pPr>
            <w:r w:rsidRPr="007F67E8">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4BF2DCD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開設している授業の種類</w:t>
            </w:r>
          </w:p>
        </w:tc>
      </w:tr>
      <w:tr w:rsidR="007F67E8" w:rsidRPr="007F67E8" w14:paraId="1E57D474" w14:textId="77777777" w:rsidTr="00983CF3">
        <w:tc>
          <w:tcPr>
            <w:tcW w:w="708" w:type="dxa"/>
            <w:vMerge/>
            <w:shd w:val="clear" w:color="auto" w:fill="auto"/>
          </w:tcPr>
          <w:p w14:paraId="1B87424F"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2F0785AD"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4EA0016F" w14:textId="77777777" w:rsidR="008032F0" w:rsidRPr="007F67E8" w:rsidRDefault="008032F0" w:rsidP="00983CF3">
            <w:pPr>
              <w:rPr>
                <w:rFonts w:asciiTheme="minorEastAsia" w:eastAsiaTheme="minorEastAsia" w:hAnsiTheme="minorEastAsia"/>
                <w:sz w:val="21"/>
                <w:szCs w:val="21"/>
              </w:rPr>
            </w:pPr>
          </w:p>
        </w:tc>
        <w:tc>
          <w:tcPr>
            <w:tcW w:w="826" w:type="dxa"/>
            <w:gridSpan w:val="2"/>
            <w:shd w:val="clear" w:color="auto" w:fill="auto"/>
          </w:tcPr>
          <w:p w14:paraId="6B63D304"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講義</w:t>
            </w:r>
          </w:p>
        </w:tc>
        <w:tc>
          <w:tcPr>
            <w:tcW w:w="827" w:type="dxa"/>
            <w:gridSpan w:val="2"/>
            <w:shd w:val="clear" w:color="auto" w:fill="auto"/>
          </w:tcPr>
          <w:p w14:paraId="6FA33C88"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演習</w:t>
            </w:r>
          </w:p>
        </w:tc>
        <w:tc>
          <w:tcPr>
            <w:tcW w:w="826" w:type="dxa"/>
            <w:shd w:val="clear" w:color="auto" w:fill="auto"/>
          </w:tcPr>
          <w:p w14:paraId="645625D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実習</w:t>
            </w:r>
          </w:p>
        </w:tc>
        <w:tc>
          <w:tcPr>
            <w:tcW w:w="827" w:type="dxa"/>
            <w:gridSpan w:val="3"/>
            <w:shd w:val="clear" w:color="auto" w:fill="auto"/>
          </w:tcPr>
          <w:p w14:paraId="57F598DE"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実験</w:t>
            </w:r>
          </w:p>
        </w:tc>
        <w:tc>
          <w:tcPr>
            <w:tcW w:w="827" w:type="dxa"/>
            <w:shd w:val="clear" w:color="auto" w:fill="auto"/>
          </w:tcPr>
          <w:p w14:paraId="03F6639B"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実技</w:t>
            </w:r>
          </w:p>
        </w:tc>
      </w:tr>
      <w:tr w:rsidR="007F67E8" w:rsidRPr="007F67E8" w14:paraId="35F3FE47" w14:textId="77777777" w:rsidTr="00983CF3">
        <w:trPr>
          <w:trHeight w:val="543"/>
        </w:trPr>
        <w:tc>
          <w:tcPr>
            <w:tcW w:w="708" w:type="dxa"/>
            <w:vMerge w:val="restart"/>
            <w:shd w:val="clear" w:color="auto" w:fill="auto"/>
            <w:vAlign w:val="bottom"/>
          </w:tcPr>
          <w:p w14:paraId="2A7E20E3" w14:textId="77777777" w:rsidR="0002596B" w:rsidRPr="007F67E8" w:rsidRDefault="0002596B" w:rsidP="0002596B">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２年</w:t>
            </w:r>
          </w:p>
          <w:p w14:paraId="43C06787" w14:textId="77777777" w:rsidR="0002596B" w:rsidRPr="007F67E8" w:rsidRDefault="0002596B" w:rsidP="0002596B">
            <w:pPr>
              <w:jc w:val="right"/>
              <w:rPr>
                <w:rFonts w:asciiTheme="minorEastAsia" w:eastAsiaTheme="minorEastAsia" w:hAnsiTheme="minorEastAsia"/>
                <w:sz w:val="21"/>
                <w:szCs w:val="21"/>
              </w:rPr>
            </w:pPr>
          </w:p>
        </w:tc>
        <w:tc>
          <w:tcPr>
            <w:tcW w:w="785" w:type="dxa"/>
            <w:vMerge w:val="restart"/>
            <w:shd w:val="clear" w:color="auto" w:fill="auto"/>
          </w:tcPr>
          <w:p w14:paraId="47506F53" w14:textId="77777777" w:rsidR="0002596B" w:rsidRPr="007F67E8" w:rsidRDefault="0002596B" w:rsidP="0002596B">
            <w:pPr>
              <w:rPr>
                <w:rFonts w:asciiTheme="minorEastAsia" w:eastAsiaTheme="minorEastAsia" w:hAnsiTheme="minorEastAsia"/>
                <w:sz w:val="21"/>
                <w:szCs w:val="21"/>
              </w:rPr>
            </w:pPr>
          </w:p>
          <w:p w14:paraId="73CB8F5A" w14:textId="77777777" w:rsidR="0002596B" w:rsidRPr="007F67E8" w:rsidRDefault="0002596B" w:rsidP="0002596B">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6347657B" w14:textId="77777777" w:rsidR="0002596B" w:rsidRPr="007F67E8" w:rsidRDefault="0002596B" w:rsidP="0002596B">
            <w:pPr>
              <w:ind w:firstLineChars="200" w:firstLine="42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８６</w:t>
            </w:r>
          </w:p>
          <w:p w14:paraId="450D0E34" w14:textId="77777777" w:rsidR="0002596B" w:rsidRPr="007F67E8" w:rsidRDefault="0002596B" w:rsidP="0002596B">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72A6B107"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7FE24A88"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20</w:t>
            </w:r>
            <w:r w:rsidRPr="007F67E8">
              <w:rPr>
                <w:rFonts w:asciiTheme="minorEastAsia" w:eastAsiaTheme="minorEastAsia" w:hAnsiTheme="minorEastAsia" w:hint="eastAsia"/>
                <w:sz w:val="14"/>
                <w:szCs w:val="14"/>
              </w:rPr>
              <w:t>単位</w:t>
            </w:r>
          </w:p>
          <w:p w14:paraId="27524050"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617920F0" w14:textId="197A0F1D"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tc>
        <w:tc>
          <w:tcPr>
            <w:tcW w:w="827" w:type="dxa"/>
            <w:gridSpan w:val="2"/>
            <w:shd w:val="clear" w:color="auto" w:fill="auto"/>
            <w:vAlign w:val="bottom"/>
          </w:tcPr>
          <w:p w14:paraId="7EF1803C" w14:textId="46570E9E"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6" w:type="dxa"/>
            <w:shd w:val="clear" w:color="auto" w:fill="auto"/>
            <w:vAlign w:val="bottom"/>
          </w:tcPr>
          <w:p w14:paraId="534353C8"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(1</w:t>
            </w:r>
            <w:r w:rsidRPr="007F67E8">
              <w:rPr>
                <w:rFonts w:asciiTheme="minorEastAsia" w:eastAsiaTheme="minorEastAsia" w:hAnsiTheme="minorEastAsia" w:hint="eastAsia"/>
                <w:sz w:val="16"/>
                <w:szCs w:val="14"/>
              </w:rPr>
              <w:t>年生)</w:t>
            </w:r>
          </w:p>
          <w:p w14:paraId="58F2087B" w14:textId="77777777"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22</w:t>
            </w:r>
            <w:r w:rsidRPr="007F67E8">
              <w:rPr>
                <w:rFonts w:asciiTheme="minorEastAsia" w:eastAsiaTheme="minorEastAsia" w:hAnsiTheme="minorEastAsia" w:hint="eastAsia"/>
                <w:sz w:val="14"/>
                <w:szCs w:val="14"/>
              </w:rPr>
              <w:t>単位</w:t>
            </w:r>
          </w:p>
          <w:p w14:paraId="583C34F1" w14:textId="77777777" w:rsidR="0002596B" w:rsidRPr="007F67E8" w:rsidRDefault="0002596B" w:rsidP="0002596B">
            <w:pPr>
              <w:jc w:val="right"/>
              <w:rPr>
                <w:rFonts w:asciiTheme="minorEastAsia" w:eastAsiaTheme="minorEastAsia" w:hAnsiTheme="minorEastAsia"/>
                <w:sz w:val="16"/>
                <w:szCs w:val="14"/>
              </w:rPr>
            </w:pPr>
            <w:r w:rsidRPr="007F67E8">
              <w:rPr>
                <w:rFonts w:asciiTheme="minorEastAsia" w:eastAsiaTheme="minorEastAsia" w:hAnsiTheme="minorEastAsia"/>
                <w:sz w:val="16"/>
                <w:szCs w:val="14"/>
              </w:rPr>
              <w:t>(2</w:t>
            </w:r>
            <w:r w:rsidRPr="007F67E8">
              <w:rPr>
                <w:rFonts w:asciiTheme="minorEastAsia" w:eastAsiaTheme="minorEastAsia" w:hAnsiTheme="minorEastAsia" w:hint="eastAsia"/>
                <w:sz w:val="16"/>
                <w:szCs w:val="14"/>
              </w:rPr>
              <w:t>年生)</w:t>
            </w:r>
          </w:p>
          <w:p w14:paraId="641C9835" w14:textId="18C7EEB9"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21"/>
                <w:szCs w:val="14"/>
              </w:rPr>
              <w:t>31</w:t>
            </w:r>
            <w:r w:rsidRPr="007F67E8">
              <w:rPr>
                <w:rFonts w:asciiTheme="minorEastAsia" w:eastAsiaTheme="minorEastAsia" w:hAnsiTheme="minorEastAsia" w:hint="eastAsia"/>
                <w:sz w:val="14"/>
                <w:szCs w:val="14"/>
              </w:rPr>
              <w:t>単位</w:t>
            </w:r>
          </w:p>
        </w:tc>
        <w:tc>
          <w:tcPr>
            <w:tcW w:w="827" w:type="dxa"/>
            <w:gridSpan w:val="3"/>
            <w:shd w:val="clear" w:color="auto" w:fill="auto"/>
            <w:vAlign w:val="bottom"/>
          </w:tcPr>
          <w:p w14:paraId="38081AB2" w14:textId="1E4B5A2F"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c>
          <w:tcPr>
            <w:tcW w:w="827" w:type="dxa"/>
            <w:shd w:val="clear" w:color="auto" w:fill="auto"/>
            <w:vAlign w:val="bottom"/>
          </w:tcPr>
          <w:p w14:paraId="29F4F8A8" w14:textId="715CB489" w:rsidR="0002596B" w:rsidRPr="007F67E8" w:rsidRDefault="0002596B" w:rsidP="0002596B">
            <w:pPr>
              <w:jc w:val="right"/>
              <w:rPr>
                <w:rFonts w:asciiTheme="minorEastAsia" w:eastAsiaTheme="minorEastAsia" w:hAnsiTheme="minorEastAsia"/>
                <w:sz w:val="14"/>
                <w:szCs w:val="14"/>
              </w:rPr>
            </w:pPr>
            <w:r w:rsidRPr="007F67E8">
              <w:rPr>
                <w:rFonts w:asciiTheme="minorEastAsia" w:eastAsiaTheme="minorEastAsia" w:hAnsiTheme="minorEastAsia" w:hint="eastAsia"/>
                <w:sz w:val="14"/>
                <w:szCs w:val="14"/>
              </w:rPr>
              <w:t>単位</w:t>
            </w:r>
          </w:p>
        </w:tc>
      </w:tr>
      <w:tr w:rsidR="007F67E8" w:rsidRPr="007F67E8" w14:paraId="086650CF" w14:textId="77777777" w:rsidTr="00983CF3">
        <w:trPr>
          <w:trHeight w:val="273"/>
        </w:trPr>
        <w:tc>
          <w:tcPr>
            <w:tcW w:w="708" w:type="dxa"/>
            <w:vMerge/>
            <w:shd w:val="clear" w:color="auto" w:fill="auto"/>
          </w:tcPr>
          <w:p w14:paraId="6C6EBAF0" w14:textId="77777777" w:rsidR="008032F0" w:rsidRPr="007F67E8" w:rsidRDefault="008032F0" w:rsidP="00983CF3">
            <w:pPr>
              <w:rPr>
                <w:rFonts w:asciiTheme="minorEastAsia" w:eastAsiaTheme="minorEastAsia" w:hAnsiTheme="minorEastAsia"/>
                <w:sz w:val="21"/>
                <w:szCs w:val="21"/>
              </w:rPr>
            </w:pPr>
          </w:p>
        </w:tc>
        <w:tc>
          <w:tcPr>
            <w:tcW w:w="785" w:type="dxa"/>
            <w:vMerge/>
            <w:shd w:val="clear" w:color="auto" w:fill="auto"/>
          </w:tcPr>
          <w:p w14:paraId="6F067E86" w14:textId="77777777" w:rsidR="008032F0" w:rsidRPr="007F67E8" w:rsidRDefault="008032F0" w:rsidP="00983CF3">
            <w:pPr>
              <w:rPr>
                <w:rFonts w:asciiTheme="minorEastAsia" w:eastAsiaTheme="minorEastAsia" w:hAnsiTheme="minorEastAsia"/>
                <w:sz w:val="21"/>
                <w:szCs w:val="21"/>
              </w:rPr>
            </w:pPr>
          </w:p>
        </w:tc>
        <w:tc>
          <w:tcPr>
            <w:tcW w:w="2476" w:type="dxa"/>
            <w:gridSpan w:val="3"/>
            <w:vMerge/>
            <w:shd w:val="clear" w:color="auto" w:fill="auto"/>
          </w:tcPr>
          <w:p w14:paraId="6730C5E6" w14:textId="77777777" w:rsidR="008032F0" w:rsidRPr="007F67E8" w:rsidRDefault="008032F0" w:rsidP="00983CF3">
            <w:pPr>
              <w:rPr>
                <w:rFonts w:asciiTheme="minorEastAsia" w:eastAsiaTheme="minorEastAsia" w:hAnsiTheme="minorEastAsia"/>
                <w:sz w:val="21"/>
                <w:szCs w:val="21"/>
              </w:rPr>
            </w:pPr>
          </w:p>
        </w:tc>
        <w:tc>
          <w:tcPr>
            <w:tcW w:w="4133" w:type="dxa"/>
            <w:gridSpan w:val="9"/>
            <w:shd w:val="clear" w:color="auto" w:fill="auto"/>
            <w:vAlign w:val="bottom"/>
          </w:tcPr>
          <w:p w14:paraId="5525060F" w14:textId="77777777" w:rsidR="008032F0" w:rsidRPr="007F67E8" w:rsidRDefault="008032F0" w:rsidP="00983CF3">
            <w:pPr>
              <w:ind w:right="200" w:firstLineChars="100" w:firstLine="210"/>
              <w:jc w:val="right"/>
              <w:rPr>
                <w:rFonts w:asciiTheme="minorEastAsia" w:eastAsiaTheme="minorEastAsia" w:hAnsiTheme="minorEastAsia"/>
                <w:sz w:val="21"/>
                <w:szCs w:val="21"/>
                <w:highlight w:val="yellow"/>
                <w:lang w:eastAsia="zh-TW"/>
              </w:rPr>
            </w:pPr>
            <w:r w:rsidRPr="007F67E8">
              <w:rPr>
                <w:rFonts w:asciiTheme="minorEastAsia" w:eastAsiaTheme="minorEastAsia" w:hAnsiTheme="minorEastAsia" w:hint="eastAsia"/>
                <w:sz w:val="21"/>
                <w:szCs w:val="21"/>
                <w:lang w:eastAsia="zh-TW"/>
              </w:rPr>
              <w:t>単位時間</w:t>
            </w:r>
            <w:r w:rsidRPr="007F67E8">
              <w:rPr>
                <w:rFonts w:asciiTheme="minorEastAsia" w:eastAsiaTheme="minorEastAsia" w:hAnsiTheme="minorEastAsia" w:hint="eastAsia"/>
                <w:sz w:val="21"/>
                <w:szCs w:val="21"/>
              </w:rPr>
              <w:t>／単位</w:t>
            </w:r>
          </w:p>
        </w:tc>
      </w:tr>
      <w:tr w:rsidR="007F67E8" w:rsidRPr="007F67E8" w14:paraId="561AA5B6" w14:textId="77777777" w:rsidTr="00983CF3">
        <w:trPr>
          <w:trHeight w:val="477"/>
        </w:trPr>
        <w:tc>
          <w:tcPr>
            <w:tcW w:w="1493" w:type="dxa"/>
            <w:gridSpan w:val="2"/>
            <w:shd w:val="clear" w:color="auto" w:fill="auto"/>
            <w:vAlign w:val="center"/>
          </w:tcPr>
          <w:p w14:paraId="5836C32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生徒総定員数</w:t>
            </w:r>
          </w:p>
        </w:tc>
        <w:tc>
          <w:tcPr>
            <w:tcW w:w="1200" w:type="dxa"/>
            <w:shd w:val="clear" w:color="auto" w:fill="auto"/>
            <w:vAlign w:val="center"/>
          </w:tcPr>
          <w:p w14:paraId="47E8B01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44B839C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6A8E1FF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696D7DA1"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28797217"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総教員数</w:t>
            </w:r>
          </w:p>
        </w:tc>
      </w:tr>
      <w:tr w:rsidR="008032F0" w:rsidRPr="007F67E8" w14:paraId="41E1F26D" w14:textId="77777777" w:rsidTr="00983CF3">
        <w:trPr>
          <w:trHeight w:val="274"/>
        </w:trPr>
        <w:tc>
          <w:tcPr>
            <w:tcW w:w="1493" w:type="dxa"/>
            <w:gridSpan w:val="2"/>
            <w:shd w:val="clear" w:color="auto" w:fill="auto"/>
            <w:vAlign w:val="bottom"/>
          </w:tcPr>
          <w:p w14:paraId="57540A49"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４０人の内数</w:t>
            </w:r>
          </w:p>
        </w:tc>
        <w:tc>
          <w:tcPr>
            <w:tcW w:w="1200" w:type="dxa"/>
            <w:shd w:val="clear" w:color="auto" w:fill="auto"/>
            <w:vAlign w:val="bottom"/>
          </w:tcPr>
          <w:p w14:paraId="4E1B842F" w14:textId="5B4761D7"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２２</w:t>
            </w:r>
            <w:r w:rsidR="008032F0" w:rsidRPr="007F67E8">
              <w:rPr>
                <w:rFonts w:asciiTheme="minorEastAsia" w:eastAsiaTheme="minorEastAsia" w:hAnsiTheme="minorEastAsia" w:hint="eastAsia"/>
                <w:sz w:val="21"/>
                <w:szCs w:val="21"/>
              </w:rPr>
              <w:t>人</w:t>
            </w:r>
          </w:p>
        </w:tc>
        <w:tc>
          <w:tcPr>
            <w:tcW w:w="1559" w:type="dxa"/>
            <w:gridSpan w:val="3"/>
            <w:shd w:val="clear" w:color="auto" w:fill="auto"/>
            <w:vAlign w:val="bottom"/>
          </w:tcPr>
          <w:p w14:paraId="10AAEDF9"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tc>
        <w:tc>
          <w:tcPr>
            <w:tcW w:w="1370" w:type="dxa"/>
            <w:gridSpan w:val="3"/>
            <w:shd w:val="clear" w:color="auto" w:fill="auto"/>
            <w:vAlign w:val="bottom"/>
          </w:tcPr>
          <w:p w14:paraId="08781658" w14:textId="2D0F5D49"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５</w:t>
            </w:r>
            <w:r w:rsidR="008032F0" w:rsidRPr="007F67E8">
              <w:rPr>
                <w:rFonts w:asciiTheme="minorEastAsia" w:eastAsiaTheme="minorEastAsia" w:hAnsiTheme="minorEastAsia" w:hint="eastAsia"/>
                <w:sz w:val="21"/>
                <w:szCs w:val="21"/>
              </w:rPr>
              <w:t>人の内数</w:t>
            </w:r>
          </w:p>
        </w:tc>
        <w:tc>
          <w:tcPr>
            <w:tcW w:w="1324" w:type="dxa"/>
            <w:gridSpan w:val="3"/>
            <w:shd w:val="clear" w:color="auto" w:fill="auto"/>
            <w:vAlign w:val="bottom"/>
          </w:tcPr>
          <w:p w14:paraId="01FDD9E1" w14:textId="517231E6" w:rsidR="008032F0" w:rsidRPr="007F67E8" w:rsidRDefault="00E96F19"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３８</w:t>
            </w:r>
            <w:r w:rsidR="008032F0" w:rsidRPr="007F67E8">
              <w:rPr>
                <w:rFonts w:asciiTheme="minorEastAsia" w:eastAsiaTheme="minorEastAsia" w:hAnsiTheme="minorEastAsia" w:hint="eastAsia"/>
                <w:sz w:val="21"/>
                <w:szCs w:val="21"/>
              </w:rPr>
              <w:t>人</w:t>
            </w:r>
          </w:p>
        </w:tc>
        <w:tc>
          <w:tcPr>
            <w:tcW w:w="1156" w:type="dxa"/>
            <w:gridSpan w:val="2"/>
            <w:shd w:val="clear" w:color="auto" w:fill="auto"/>
            <w:vAlign w:val="bottom"/>
          </w:tcPr>
          <w:p w14:paraId="029C5127" w14:textId="17AE978E" w:rsidR="008032F0" w:rsidRPr="007F67E8" w:rsidRDefault="00D4143B"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４３</w:t>
            </w:r>
            <w:r w:rsidR="008032F0" w:rsidRPr="007F67E8">
              <w:rPr>
                <w:rFonts w:asciiTheme="minorEastAsia" w:eastAsiaTheme="minorEastAsia" w:hAnsiTheme="minorEastAsia" w:hint="eastAsia"/>
                <w:sz w:val="21"/>
                <w:szCs w:val="21"/>
              </w:rPr>
              <w:t>人</w:t>
            </w:r>
          </w:p>
        </w:tc>
      </w:tr>
    </w:tbl>
    <w:p w14:paraId="141E2559" w14:textId="77777777" w:rsidR="008032F0" w:rsidRPr="007F67E8" w:rsidRDefault="008032F0" w:rsidP="008032F0">
      <w:pPr>
        <w:rPr>
          <w:rFonts w:ascii="HG丸ｺﾞｼｯｸM-PRO" w:eastAsia="HG丸ｺﾞｼｯｸM-PRO" w:hAnsi="HG丸ｺﾞｼｯｸM-PRO"/>
          <w:sz w:val="21"/>
        </w:rPr>
      </w:pPr>
    </w:p>
    <w:p w14:paraId="78B79853" w14:textId="77777777" w:rsidR="008032F0" w:rsidRPr="007F67E8" w:rsidRDefault="008032F0" w:rsidP="008032F0">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7F67E8" w:rsidRPr="007F67E8" w14:paraId="74BE23BB" w14:textId="77777777" w:rsidTr="00983CF3">
        <w:tc>
          <w:tcPr>
            <w:tcW w:w="8102" w:type="dxa"/>
            <w:shd w:val="clear" w:color="auto" w:fill="auto"/>
          </w:tcPr>
          <w:p w14:paraId="365BA462"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カリキュラム（授業方法及び内容、年間の授業計画）</w:t>
            </w:r>
          </w:p>
        </w:tc>
      </w:tr>
      <w:tr w:rsidR="007F67E8" w:rsidRPr="007F67E8" w14:paraId="0AF0C72B" w14:textId="77777777" w:rsidTr="00983CF3">
        <w:trPr>
          <w:trHeight w:val="977"/>
        </w:trPr>
        <w:tc>
          <w:tcPr>
            <w:tcW w:w="8102" w:type="dxa"/>
            <w:shd w:val="clear" w:color="auto" w:fill="auto"/>
          </w:tcPr>
          <w:p w14:paraId="3D6DBEDC"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（概要）</w:t>
            </w:r>
          </w:p>
          <w:p w14:paraId="363FD690" w14:textId="77777777" w:rsidR="008032F0" w:rsidRPr="007F67E8" w:rsidRDefault="008032F0" w:rsidP="00983CF3">
            <w:pPr>
              <w:ind w:leftChars="100" w:left="240" w:firstLineChars="100" w:firstLine="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各授業科目については、熊本県立農業大学校規則第7条に基づき、毎年度、大学校内での会議により、授業科目の設定、講義内容についての検討を行い、各授業を担当する教員との調整後に教務課において原案を作成し、知事の承認を得て校長が定めている。</w:t>
            </w:r>
          </w:p>
          <w:p w14:paraId="4A172795" w14:textId="77777777" w:rsidR="008032F0" w:rsidRPr="007F67E8" w:rsidRDefault="008032F0" w:rsidP="00983CF3">
            <w:pPr>
              <w:ind w:left="210" w:hangingChars="100" w:hanging="21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授業計画は、大学校内の統一の様式を用いて、講義科目、授業形態、科目目標（指導・到達目標）、テーマ及び概要、使用教材、講義スケジュール及び成績評価に関する事項を全科目にわたり作成している。次年度の授業計画は前年度末までに担当教員が作成し、新年度に大学校ホームページに掲載している。</w:t>
            </w:r>
          </w:p>
          <w:p w14:paraId="75564DBA" w14:textId="77777777" w:rsidR="008032F0" w:rsidRPr="007F67E8" w:rsidRDefault="008032F0" w:rsidP="00983CF3">
            <w:pPr>
              <w:rPr>
                <w:rFonts w:ascii="HGSｺﾞｼｯｸM" w:eastAsia="HGSｺﾞｼｯｸM" w:hAnsiTheme="minorEastAsia"/>
                <w:sz w:val="21"/>
                <w:szCs w:val="21"/>
              </w:rPr>
            </w:pPr>
          </w:p>
        </w:tc>
      </w:tr>
      <w:tr w:rsidR="007F67E8" w:rsidRPr="007F67E8" w14:paraId="1C0FBA08" w14:textId="77777777" w:rsidTr="00983CF3">
        <w:tc>
          <w:tcPr>
            <w:tcW w:w="8102" w:type="dxa"/>
            <w:shd w:val="clear" w:color="auto" w:fill="auto"/>
          </w:tcPr>
          <w:p w14:paraId="521573FE"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成績評価の基準・方法</w:t>
            </w:r>
          </w:p>
        </w:tc>
      </w:tr>
      <w:tr w:rsidR="007F67E8" w:rsidRPr="007F67E8" w14:paraId="44363297" w14:textId="77777777" w:rsidTr="00983CF3">
        <w:trPr>
          <w:trHeight w:val="982"/>
        </w:trPr>
        <w:tc>
          <w:tcPr>
            <w:tcW w:w="8102" w:type="dxa"/>
            <w:shd w:val="clear" w:color="auto" w:fill="auto"/>
          </w:tcPr>
          <w:p w14:paraId="226087D2"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（概要）</w:t>
            </w:r>
          </w:p>
          <w:p w14:paraId="6C473EA1" w14:textId="77777777" w:rsidR="008032F0" w:rsidRPr="007F67E8" w:rsidRDefault="008032F0" w:rsidP="00983CF3">
            <w:pPr>
              <w:ind w:leftChars="100" w:left="240" w:firstLineChars="100" w:firstLine="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本校ではＧＰＡの代わりに、科目ごとの成績評価を点数（100点満点）に換算した上で、取得した点数の平均を求める仕組みを導入している。</w:t>
            </w:r>
          </w:p>
          <w:p w14:paraId="043AA14D" w14:textId="77777777" w:rsidR="008032F0" w:rsidRPr="007F67E8" w:rsidRDefault="008032F0" w:rsidP="00983CF3">
            <w:pPr>
              <w:ind w:left="210" w:hangingChars="100" w:hanging="21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 xml:space="preserve">　　本校ではその結果を企業奨学金の候補者選定や年度末の学業優秀者の表彰候補者選出などに活用する。</w:t>
            </w:r>
          </w:p>
          <w:p w14:paraId="584AAF5C" w14:textId="77777777" w:rsidR="008032F0" w:rsidRPr="007F67E8" w:rsidRDefault="008032F0" w:rsidP="00983CF3">
            <w:pPr>
              <w:ind w:firstLineChars="200" w:firstLine="420"/>
              <w:rPr>
                <w:rFonts w:asciiTheme="minorEastAsia" w:eastAsiaTheme="minorEastAsia" w:hAnsiTheme="minorEastAsia"/>
                <w:kern w:val="2"/>
                <w:sz w:val="21"/>
                <w:szCs w:val="21"/>
              </w:rPr>
            </w:pPr>
            <w:r w:rsidRPr="007F67E8">
              <w:rPr>
                <w:rFonts w:asciiTheme="minorEastAsia" w:eastAsiaTheme="minorEastAsia" w:hAnsiTheme="minorEastAsia" w:hint="eastAsia"/>
                <w:kern w:val="2"/>
                <w:sz w:val="21"/>
                <w:szCs w:val="21"/>
              </w:rPr>
              <w:t>成績評価方法については、シラバス等で公表している。</w:t>
            </w:r>
          </w:p>
        </w:tc>
      </w:tr>
      <w:tr w:rsidR="007F67E8" w:rsidRPr="007F67E8" w14:paraId="19F759D7" w14:textId="77777777" w:rsidTr="00983CF3">
        <w:tc>
          <w:tcPr>
            <w:tcW w:w="8102" w:type="dxa"/>
            <w:shd w:val="clear" w:color="auto" w:fill="auto"/>
          </w:tcPr>
          <w:p w14:paraId="6E3FA059"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卒業・進級の認定基準</w:t>
            </w:r>
          </w:p>
        </w:tc>
      </w:tr>
      <w:tr w:rsidR="007F67E8" w:rsidRPr="007F67E8" w14:paraId="6AE32432" w14:textId="77777777" w:rsidTr="00983CF3">
        <w:trPr>
          <w:trHeight w:val="972"/>
        </w:trPr>
        <w:tc>
          <w:tcPr>
            <w:tcW w:w="8102" w:type="dxa"/>
            <w:shd w:val="clear" w:color="auto" w:fill="auto"/>
          </w:tcPr>
          <w:p w14:paraId="413E48F9"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lastRenderedPageBreak/>
              <w:t>（概要）</w:t>
            </w:r>
          </w:p>
          <w:p w14:paraId="0D825752" w14:textId="77777777" w:rsidR="008032F0" w:rsidRPr="007F67E8" w:rsidRDefault="008032F0" w:rsidP="00983CF3">
            <w:pPr>
              <w:ind w:leftChars="100" w:left="240" w:firstLineChars="50" w:firstLine="105"/>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「卒業に必要な単位の認定等に関する規程」において、単位の認定、進級及び卒業の認定等を規定しており、当該規程を大学校ホームページに掲載する。</w:t>
            </w:r>
          </w:p>
          <w:p w14:paraId="5C5C969D"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（進級の要件）</w:t>
            </w:r>
          </w:p>
          <w:p w14:paraId="670AFD38"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校長は、評定の結果、次のすべての要件を満たす学生の進級を認定するものとする。</w:t>
            </w:r>
          </w:p>
          <w:p w14:paraId="2BA134AC"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経営実習の単位を修得していること</w:t>
            </w:r>
          </w:p>
          <w:p w14:paraId="626E7077"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修得単位の合計は３８単位以上あること</w:t>
            </w:r>
          </w:p>
          <w:p w14:paraId="41DD7819"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修得単位のうち、体育を除く教養科目で５単位以上を修得していること</w:t>
            </w:r>
          </w:p>
          <w:p w14:paraId="68551C04"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（卒業の要件）</w:t>
            </w:r>
          </w:p>
          <w:p w14:paraId="2420A37D"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規則第７条に基づき校長が定めた授業科目等において、次の要件を満たすこと</w:t>
            </w:r>
          </w:p>
          <w:p w14:paraId="132CCAAE"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ア　総修得単位数が８６単位以上の者</w:t>
            </w:r>
          </w:p>
          <w:p w14:paraId="386827A3" w14:textId="77777777" w:rsidR="008032F0" w:rsidRPr="007F67E8" w:rsidRDefault="008032F0" w:rsidP="00983CF3">
            <w:pPr>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イ　全ての必修科目を修得している者</w:t>
            </w:r>
          </w:p>
          <w:p w14:paraId="0EC57B6C" w14:textId="77777777" w:rsidR="008032F0" w:rsidRPr="007F67E8" w:rsidRDefault="008032F0" w:rsidP="00983CF3">
            <w:pPr>
              <w:ind w:left="630" w:hangingChars="300" w:hanging="630"/>
              <w:rPr>
                <w:rFonts w:asciiTheme="minorEastAsia" w:eastAsiaTheme="minorEastAsia" w:hAnsiTheme="minorEastAsia"/>
                <w:kern w:val="2"/>
                <w:sz w:val="21"/>
                <w:szCs w:val="24"/>
              </w:rPr>
            </w:pPr>
            <w:r w:rsidRPr="007F67E8">
              <w:rPr>
                <w:rFonts w:asciiTheme="minorEastAsia" w:eastAsiaTheme="minorEastAsia" w:hAnsiTheme="minorEastAsia" w:hint="eastAsia"/>
                <w:kern w:val="2"/>
                <w:sz w:val="21"/>
                <w:szCs w:val="24"/>
              </w:rPr>
              <w:t xml:space="preserve">　ウ　総修得単位のうち、体育を除く教養科目で８単位以上、体育Ⅱを含む体育で2単位以上を修得していること</w:t>
            </w:r>
          </w:p>
          <w:p w14:paraId="491CA498" w14:textId="77777777" w:rsidR="008032F0" w:rsidRPr="007F67E8" w:rsidRDefault="008032F0" w:rsidP="00983CF3">
            <w:pPr>
              <w:rPr>
                <w:rFonts w:ascii="HGSｺﾞｼｯｸM" w:eastAsia="HGSｺﾞｼｯｸM" w:hAnsiTheme="minorEastAsia"/>
                <w:sz w:val="21"/>
              </w:rPr>
            </w:pPr>
          </w:p>
        </w:tc>
      </w:tr>
      <w:tr w:rsidR="007F67E8" w:rsidRPr="007F67E8" w14:paraId="75B33753" w14:textId="77777777" w:rsidTr="00983CF3">
        <w:tc>
          <w:tcPr>
            <w:tcW w:w="8102" w:type="dxa"/>
            <w:shd w:val="clear" w:color="auto" w:fill="auto"/>
          </w:tcPr>
          <w:p w14:paraId="26F08F39"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学修支援等</w:t>
            </w:r>
          </w:p>
        </w:tc>
      </w:tr>
      <w:tr w:rsidR="008032F0" w:rsidRPr="007F67E8" w14:paraId="6D489A38" w14:textId="77777777" w:rsidTr="00983CF3">
        <w:trPr>
          <w:trHeight w:val="990"/>
        </w:trPr>
        <w:tc>
          <w:tcPr>
            <w:tcW w:w="8102" w:type="dxa"/>
            <w:shd w:val="clear" w:color="auto" w:fill="auto"/>
          </w:tcPr>
          <w:p w14:paraId="775E5F23"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（概要）</w:t>
            </w:r>
          </w:p>
          <w:p w14:paraId="7A74C8CF" w14:textId="77777777" w:rsidR="008032F0" w:rsidRPr="007F67E8" w:rsidRDefault="008032F0" w:rsidP="007F435C">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随時、担任教員、進路コーディネーターによる相談を受け付け、面談、進路指導を行うとともに、プロジェクト学習や卒業論文作成のため放課後のパソコン教室の使用を認め、教員も指導に当たるなど意欲ある学生の積極的な修学を支援している。</w:t>
            </w:r>
          </w:p>
        </w:tc>
      </w:tr>
    </w:tbl>
    <w:p w14:paraId="15513B46" w14:textId="77777777" w:rsidR="008032F0" w:rsidRPr="007F67E8" w:rsidRDefault="008032F0" w:rsidP="008032F0">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7F67E8" w:rsidRPr="007F67E8" w14:paraId="21EF2C78" w14:textId="77777777" w:rsidTr="00983CF3">
        <w:tc>
          <w:tcPr>
            <w:tcW w:w="5000" w:type="pct"/>
            <w:gridSpan w:val="5"/>
            <w:tcBorders>
              <w:top w:val="single" w:sz="4" w:space="0" w:color="auto"/>
            </w:tcBorders>
            <w:shd w:val="clear" w:color="auto" w:fill="auto"/>
          </w:tcPr>
          <w:p w14:paraId="685BB9AE" w14:textId="77777777" w:rsidR="008032F0" w:rsidRPr="007F67E8" w:rsidRDefault="008032F0" w:rsidP="00983CF3">
            <w:pPr>
              <w:ind w:firstLineChars="3" w:firstLine="6"/>
              <w:jc w:val="lef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卒業者数、進学者数、就職者数（直近の年度の状況を記載）</w:t>
            </w:r>
          </w:p>
        </w:tc>
      </w:tr>
      <w:tr w:rsidR="007F67E8" w:rsidRPr="007F67E8" w14:paraId="49999A0A" w14:textId="77777777" w:rsidTr="00983CF3">
        <w:trPr>
          <w:trHeight w:val="40"/>
        </w:trPr>
        <w:tc>
          <w:tcPr>
            <w:tcW w:w="13" w:type="pct"/>
            <w:vMerge w:val="restart"/>
            <w:tcBorders>
              <w:right w:val="nil"/>
            </w:tcBorders>
            <w:shd w:val="clear" w:color="auto" w:fill="auto"/>
          </w:tcPr>
          <w:p w14:paraId="6F89AC6A" w14:textId="77777777" w:rsidR="008032F0" w:rsidRPr="007F67E8" w:rsidRDefault="008032F0" w:rsidP="00983CF3">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0FA860E3" w14:textId="77777777" w:rsidR="008032F0" w:rsidRPr="007F67E8" w:rsidRDefault="008032F0" w:rsidP="00983CF3">
            <w:pPr>
              <w:jc w:val="left"/>
              <w:rPr>
                <w:rFonts w:asciiTheme="minorEastAsia" w:eastAsiaTheme="minorEastAsia" w:hAnsiTheme="minorEastAsia"/>
                <w:sz w:val="21"/>
                <w:szCs w:val="21"/>
              </w:rPr>
            </w:pPr>
          </w:p>
        </w:tc>
      </w:tr>
      <w:tr w:rsidR="007F67E8" w:rsidRPr="007F67E8" w14:paraId="10A3ED07" w14:textId="77777777" w:rsidTr="00983CF3">
        <w:tc>
          <w:tcPr>
            <w:tcW w:w="13" w:type="pct"/>
            <w:vMerge/>
            <w:tcBorders>
              <w:right w:val="nil"/>
            </w:tcBorders>
            <w:shd w:val="clear" w:color="auto" w:fill="auto"/>
          </w:tcPr>
          <w:p w14:paraId="24B7469A" w14:textId="77777777" w:rsidR="008032F0" w:rsidRPr="007F67E8" w:rsidRDefault="008032F0" w:rsidP="00983CF3">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1C5B0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28DD40FD"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4B12DFC9"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就職者数</w:t>
            </w:r>
          </w:p>
          <w:p w14:paraId="2E1FEC80"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19C0B31C" w14:textId="77777777" w:rsidR="008032F0" w:rsidRPr="007F67E8" w:rsidRDefault="008032F0" w:rsidP="00983CF3">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その他</w:t>
            </w:r>
          </w:p>
        </w:tc>
      </w:tr>
      <w:tr w:rsidR="007F67E8" w:rsidRPr="007F67E8" w14:paraId="503103CC" w14:textId="77777777" w:rsidTr="00983CF3">
        <w:trPr>
          <w:trHeight w:val="650"/>
        </w:trPr>
        <w:tc>
          <w:tcPr>
            <w:tcW w:w="13" w:type="pct"/>
            <w:tcBorders>
              <w:top w:val="double" w:sz="4" w:space="0" w:color="auto"/>
              <w:bottom w:val="single" w:sz="4" w:space="0" w:color="auto"/>
              <w:right w:val="nil"/>
            </w:tcBorders>
            <w:shd w:val="clear" w:color="auto" w:fill="auto"/>
            <w:vAlign w:val="center"/>
          </w:tcPr>
          <w:p w14:paraId="7BC8CD54" w14:textId="77777777" w:rsidR="008032F0" w:rsidRPr="007F67E8" w:rsidRDefault="008032F0" w:rsidP="00983CF3">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6179FAA9" w14:textId="76FD3C33"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１５</w:t>
            </w:r>
            <w:r w:rsidR="008032F0" w:rsidRPr="007F67E8">
              <w:rPr>
                <w:rFonts w:asciiTheme="minorEastAsia" w:eastAsiaTheme="minorEastAsia" w:hAnsiTheme="minorEastAsia" w:hint="eastAsia"/>
                <w:sz w:val="21"/>
                <w:szCs w:val="21"/>
              </w:rPr>
              <w:t>人</w:t>
            </w:r>
          </w:p>
          <w:p w14:paraId="1F921C02"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Pr="007F67E8">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434940CF" w14:textId="702F21D9"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w:t>
            </w:r>
            <w:r w:rsidR="008032F0" w:rsidRPr="007F67E8">
              <w:rPr>
                <w:rFonts w:asciiTheme="minorEastAsia" w:eastAsiaTheme="minorEastAsia" w:hAnsiTheme="minorEastAsia" w:hint="eastAsia"/>
                <w:sz w:val="21"/>
                <w:szCs w:val="21"/>
              </w:rPr>
              <w:t>人</w:t>
            </w:r>
          </w:p>
          <w:p w14:paraId="6C4814FF" w14:textId="4C00B2E8"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w:t>
            </w:r>
            <w:r w:rsidR="00E02BCE" w:rsidRPr="007F67E8">
              <w:rPr>
                <w:rFonts w:asciiTheme="minorEastAsia" w:eastAsiaTheme="minorEastAsia" w:hAnsiTheme="minorEastAsia" w:hint="eastAsia"/>
                <w:sz w:val="21"/>
                <w:szCs w:val="21"/>
              </w:rPr>
              <w:t>6.7</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45A65A3" w14:textId="7EEEA843" w:rsidR="008032F0" w:rsidRPr="007F67E8" w:rsidRDefault="00A43CB2"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１４</w:t>
            </w:r>
            <w:r w:rsidR="008032F0" w:rsidRPr="007F67E8">
              <w:rPr>
                <w:rFonts w:asciiTheme="minorEastAsia" w:eastAsiaTheme="minorEastAsia" w:hAnsiTheme="minorEastAsia" w:hint="eastAsia"/>
                <w:sz w:val="21"/>
                <w:szCs w:val="21"/>
              </w:rPr>
              <w:t>人</w:t>
            </w:r>
          </w:p>
          <w:p w14:paraId="3AF9E061" w14:textId="033265E0"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w:t>
            </w:r>
            <w:r w:rsidRPr="007F67E8">
              <w:rPr>
                <w:rFonts w:asciiTheme="minorEastAsia" w:eastAsiaTheme="minorEastAsia" w:hAnsiTheme="minorEastAsia"/>
                <w:sz w:val="21"/>
                <w:szCs w:val="21"/>
              </w:rPr>
              <w:t>9</w:t>
            </w:r>
            <w:r w:rsidR="00A43CB2" w:rsidRPr="007F67E8">
              <w:rPr>
                <w:rFonts w:asciiTheme="minorEastAsia" w:eastAsiaTheme="minorEastAsia" w:hAnsiTheme="minorEastAsia" w:hint="eastAsia"/>
                <w:sz w:val="21"/>
                <w:szCs w:val="21"/>
              </w:rPr>
              <w:t>3</w:t>
            </w:r>
            <w:r w:rsidR="00E02BCE" w:rsidRPr="007F67E8">
              <w:rPr>
                <w:rFonts w:asciiTheme="minorEastAsia" w:eastAsiaTheme="minorEastAsia" w:hAnsiTheme="minorEastAsia" w:hint="eastAsia"/>
                <w:sz w:val="21"/>
                <w:szCs w:val="21"/>
              </w:rPr>
              <w:t>.3</w:t>
            </w:r>
            <w:r w:rsidRPr="007F67E8">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1F21ABA1"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０人</w:t>
            </w:r>
          </w:p>
          <w:p w14:paraId="69C1F06A" w14:textId="77777777" w:rsidR="008032F0" w:rsidRPr="007F67E8" w:rsidRDefault="008032F0" w:rsidP="00983CF3">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（0％）</w:t>
            </w:r>
          </w:p>
        </w:tc>
      </w:tr>
      <w:tr w:rsidR="007F67E8" w:rsidRPr="007F67E8" w14:paraId="217070CE" w14:textId="77777777" w:rsidTr="00983CF3">
        <w:trPr>
          <w:trHeight w:val="706"/>
        </w:trPr>
        <w:tc>
          <w:tcPr>
            <w:tcW w:w="5000" w:type="pct"/>
            <w:gridSpan w:val="5"/>
            <w:tcBorders>
              <w:top w:val="single" w:sz="4" w:space="0" w:color="auto"/>
              <w:bottom w:val="single" w:sz="4" w:space="0" w:color="auto"/>
            </w:tcBorders>
            <w:shd w:val="clear" w:color="auto" w:fill="auto"/>
          </w:tcPr>
          <w:p w14:paraId="036B9B87"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（主な就職、業界等）</w:t>
            </w:r>
          </w:p>
          <w:p w14:paraId="523A4B88" w14:textId="568557A9" w:rsidR="008032F0" w:rsidRPr="007F67E8" w:rsidRDefault="008032F0" w:rsidP="00983CF3">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就農、農業法人、</w:t>
            </w:r>
            <w:r w:rsidR="00A43CB2" w:rsidRPr="007F67E8">
              <w:rPr>
                <w:rFonts w:asciiTheme="minorEastAsia" w:eastAsiaTheme="minorEastAsia" w:hAnsiTheme="minorEastAsia" w:hint="eastAsia"/>
                <w:sz w:val="21"/>
                <w:szCs w:val="21"/>
              </w:rPr>
              <w:t>農業関係団体、</w:t>
            </w:r>
            <w:r w:rsidRPr="007F67E8">
              <w:rPr>
                <w:rFonts w:asciiTheme="minorEastAsia" w:eastAsiaTheme="minorEastAsia" w:hAnsiTheme="minorEastAsia" w:hint="eastAsia"/>
                <w:sz w:val="21"/>
                <w:szCs w:val="21"/>
              </w:rPr>
              <w:t>公務員、企業（農機メーカ等）</w:t>
            </w:r>
          </w:p>
        </w:tc>
      </w:tr>
      <w:tr w:rsidR="007F67E8" w:rsidRPr="007F67E8" w14:paraId="733E5D5B" w14:textId="77777777" w:rsidTr="00983CF3">
        <w:trPr>
          <w:trHeight w:val="711"/>
        </w:trPr>
        <w:tc>
          <w:tcPr>
            <w:tcW w:w="5000" w:type="pct"/>
            <w:gridSpan w:val="5"/>
            <w:tcBorders>
              <w:top w:val="single" w:sz="4" w:space="0" w:color="auto"/>
              <w:bottom w:val="single" w:sz="4" w:space="0" w:color="auto"/>
            </w:tcBorders>
            <w:shd w:val="clear" w:color="auto" w:fill="auto"/>
          </w:tcPr>
          <w:p w14:paraId="71A464DA"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（就職指導内容）</w:t>
            </w:r>
          </w:p>
          <w:p w14:paraId="4ABDED1D"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エントリーシート添削、面接指導、ＳＰＩ・作文試験指導、個人面談等</w:t>
            </w:r>
          </w:p>
        </w:tc>
      </w:tr>
      <w:tr w:rsidR="007F67E8" w:rsidRPr="007F67E8" w14:paraId="23BF1860" w14:textId="77777777" w:rsidTr="00983CF3">
        <w:trPr>
          <w:trHeight w:val="693"/>
        </w:trPr>
        <w:tc>
          <w:tcPr>
            <w:tcW w:w="5000" w:type="pct"/>
            <w:gridSpan w:val="5"/>
            <w:tcBorders>
              <w:top w:val="single" w:sz="4" w:space="0" w:color="auto"/>
              <w:bottom w:val="single" w:sz="4" w:space="0" w:color="auto"/>
            </w:tcBorders>
            <w:shd w:val="clear" w:color="auto" w:fill="auto"/>
          </w:tcPr>
          <w:p w14:paraId="3A905482" w14:textId="77777777" w:rsidR="008032F0" w:rsidRPr="007F67E8" w:rsidRDefault="008032F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（主な学修成果（資格・検定等））</w:t>
            </w:r>
          </w:p>
          <w:p w14:paraId="4E06E128" w14:textId="77777777" w:rsidR="008032F0" w:rsidRPr="007F67E8" w:rsidRDefault="008032F0" w:rsidP="00983CF3">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大型特殊運転免許、けん引免許、小型車両系建設機械特別教育修了証、</w:t>
            </w:r>
          </w:p>
          <w:p w14:paraId="75DA3469" w14:textId="319BAA0E" w:rsidR="008032F0" w:rsidRPr="007F67E8" w:rsidRDefault="004C6C90" w:rsidP="00983CF3">
            <w:pP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フォークリフト運転技能講習修了証</w:t>
            </w:r>
            <w:r w:rsidR="008032F0" w:rsidRPr="007F67E8">
              <w:rPr>
                <w:rFonts w:asciiTheme="minorEastAsia" w:eastAsiaTheme="minorEastAsia" w:hAnsiTheme="minorEastAsia" w:hint="eastAsia"/>
                <w:sz w:val="21"/>
                <w:szCs w:val="21"/>
              </w:rPr>
              <w:t>、アーク溶接特別教育修了証</w:t>
            </w:r>
          </w:p>
          <w:p w14:paraId="6405B77D" w14:textId="174A7305" w:rsidR="004C6C90" w:rsidRPr="007F67E8" w:rsidRDefault="004C6C90" w:rsidP="004C6C90">
            <w:pPr>
              <w:ind w:firstLineChars="100" w:firstLine="210"/>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家畜人工授精師修業試験合格証明書、家畜商講習会修了証</w:t>
            </w:r>
          </w:p>
          <w:p w14:paraId="3BD79B86" w14:textId="5976459C" w:rsidR="004C6C90" w:rsidRPr="007F67E8" w:rsidRDefault="004C6C90" w:rsidP="00983CF3">
            <w:pPr>
              <w:rPr>
                <w:rFonts w:asciiTheme="minorEastAsia" w:eastAsiaTheme="minorEastAsia" w:hAnsiTheme="minorEastAsia"/>
                <w:sz w:val="21"/>
                <w:szCs w:val="21"/>
              </w:rPr>
            </w:pPr>
          </w:p>
          <w:p w14:paraId="4F1996E8" w14:textId="77777777" w:rsidR="008032F0" w:rsidRPr="007F67E8" w:rsidRDefault="008032F0" w:rsidP="00983CF3">
            <w:pPr>
              <w:rPr>
                <w:rFonts w:asciiTheme="minorEastAsia" w:eastAsiaTheme="minorEastAsia" w:hAnsiTheme="minorEastAsia"/>
                <w:sz w:val="21"/>
                <w:szCs w:val="21"/>
              </w:rPr>
            </w:pPr>
          </w:p>
        </w:tc>
      </w:tr>
      <w:tr w:rsidR="007F67E8" w:rsidRPr="007F67E8" w14:paraId="0B04D5AF" w14:textId="77777777" w:rsidTr="00983CF3">
        <w:trPr>
          <w:trHeight w:val="714"/>
        </w:trPr>
        <w:tc>
          <w:tcPr>
            <w:tcW w:w="5000" w:type="pct"/>
            <w:gridSpan w:val="5"/>
            <w:tcBorders>
              <w:top w:val="single" w:sz="4" w:space="0" w:color="auto"/>
              <w:bottom w:val="single" w:sz="4" w:space="0" w:color="auto"/>
            </w:tcBorders>
            <w:shd w:val="clear" w:color="auto" w:fill="D9D9D9" w:themeFill="background1" w:themeFillShade="D9"/>
          </w:tcPr>
          <w:p w14:paraId="7516E966" w14:textId="77777777" w:rsidR="008032F0" w:rsidRPr="007F67E8" w:rsidRDefault="008032F0" w:rsidP="00983CF3">
            <w:pP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lang w:eastAsia="zh-TW"/>
              </w:rPr>
              <w:t>（備考）（任意記載事項）</w:t>
            </w:r>
          </w:p>
        </w:tc>
      </w:tr>
    </w:tbl>
    <w:p w14:paraId="53865624" w14:textId="77777777" w:rsidR="008032F0" w:rsidRPr="007F67E8" w:rsidRDefault="008032F0" w:rsidP="008032F0">
      <w:pPr>
        <w:rPr>
          <w:rFonts w:ascii="HG丸ｺﾞｼｯｸM-PRO" w:eastAsia="PMingLiU" w:hAnsi="HG丸ｺﾞｼｯｸM-PRO"/>
          <w:sz w:val="21"/>
          <w:szCs w:val="21"/>
          <w:lang w:eastAsia="zh-TW"/>
        </w:rPr>
      </w:pPr>
    </w:p>
    <w:p w14:paraId="63A38C6D" w14:textId="77777777" w:rsidR="008032F0" w:rsidRPr="007F67E8" w:rsidRDefault="008032F0" w:rsidP="008032F0">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7F67E8" w:rsidRPr="007F67E8" w14:paraId="39AFBFC1" w14:textId="77777777" w:rsidTr="00983CF3">
        <w:tc>
          <w:tcPr>
            <w:tcW w:w="8102" w:type="dxa"/>
            <w:gridSpan w:val="3"/>
            <w:shd w:val="clear" w:color="auto" w:fill="auto"/>
          </w:tcPr>
          <w:p w14:paraId="144F1A47"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中途退学の現状</w:t>
            </w:r>
          </w:p>
        </w:tc>
      </w:tr>
      <w:tr w:rsidR="007F67E8" w:rsidRPr="007F67E8" w14:paraId="6C278B2A" w14:textId="77777777" w:rsidTr="00983CF3">
        <w:trPr>
          <w:trHeight w:val="208"/>
        </w:trPr>
        <w:tc>
          <w:tcPr>
            <w:tcW w:w="2920" w:type="dxa"/>
            <w:shd w:val="clear" w:color="auto" w:fill="auto"/>
          </w:tcPr>
          <w:p w14:paraId="265C1E2A" w14:textId="77777777" w:rsidR="008032F0" w:rsidRPr="007F67E8" w:rsidRDefault="008032F0" w:rsidP="00983CF3">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lang w:eastAsia="zh-CN"/>
              </w:rPr>
              <w:t>年度当初</w:t>
            </w:r>
            <w:r w:rsidRPr="007F67E8">
              <w:rPr>
                <w:rFonts w:asciiTheme="minorEastAsia" w:eastAsiaTheme="minorEastAsia" w:hAnsiTheme="minorEastAsia" w:hint="eastAsia"/>
                <w:sz w:val="21"/>
              </w:rPr>
              <w:t>在学者数</w:t>
            </w:r>
          </w:p>
        </w:tc>
        <w:tc>
          <w:tcPr>
            <w:tcW w:w="3175" w:type="dxa"/>
            <w:shd w:val="clear" w:color="auto" w:fill="auto"/>
          </w:tcPr>
          <w:p w14:paraId="36FDFCF0" w14:textId="77777777" w:rsidR="008032F0" w:rsidRPr="007F67E8" w:rsidRDefault="008032F0" w:rsidP="00983CF3">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年度の途中における退学者の数</w:t>
            </w:r>
          </w:p>
        </w:tc>
        <w:tc>
          <w:tcPr>
            <w:tcW w:w="2007" w:type="dxa"/>
            <w:shd w:val="clear" w:color="auto" w:fill="auto"/>
          </w:tcPr>
          <w:p w14:paraId="48DD4832" w14:textId="77777777" w:rsidR="008032F0" w:rsidRPr="007F67E8" w:rsidRDefault="008032F0" w:rsidP="00983CF3">
            <w:pPr>
              <w:jc w:val="center"/>
              <w:rPr>
                <w:rFonts w:asciiTheme="minorEastAsia" w:eastAsiaTheme="minorEastAsia" w:hAnsiTheme="minorEastAsia"/>
                <w:sz w:val="21"/>
                <w:highlight w:val="yellow"/>
              </w:rPr>
            </w:pPr>
            <w:r w:rsidRPr="007F67E8">
              <w:rPr>
                <w:rFonts w:asciiTheme="minorEastAsia" w:eastAsiaTheme="minorEastAsia" w:hAnsiTheme="minorEastAsia" w:hint="eastAsia"/>
                <w:sz w:val="21"/>
              </w:rPr>
              <w:t>中退率</w:t>
            </w:r>
          </w:p>
        </w:tc>
      </w:tr>
      <w:tr w:rsidR="007F67E8" w:rsidRPr="007F67E8" w14:paraId="3397FA63" w14:textId="77777777" w:rsidTr="00983CF3">
        <w:trPr>
          <w:trHeight w:val="537"/>
        </w:trPr>
        <w:tc>
          <w:tcPr>
            <w:tcW w:w="2920" w:type="dxa"/>
            <w:vAlign w:val="bottom"/>
          </w:tcPr>
          <w:p w14:paraId="4412C4C4" w14:textId="76ECBE86" w:rsidR="008032F0" w:rsidRPr="007F67E8" w:rsidRDefault="008032F0" w:rsidP="00983CF3">
            <w:pPr>
              <w:jc w:val="right"/>
              <w:rPr>
                <w:rFonts w:asciiTheme="minorEastAsia" w:eastAsiaTheme="minorEastAsia" w:hAnsiTheme="minorEastAsia"/>
                <w:sz w:val="21"/>
              </w:rPr>
            </w:pPr>
            <w:r w:rsidRPr="007F67E8">
              <w:rPr>
                <w:rFonts w:asciiTheme="minorEastAsia" w:eastAsiaTheme="minorEastAsia" w:hAnsiTheme="minorEastAsia" w:hint="eastAsia"/>
                <w:sz w:val="21"/>
              </w:rPr>
              <w:t xml:space="preserve">　　　</w:t>
            </w:r>
            <w:r w:rsidR="000945AC" w:rsidRPr="007F67E8">
              <w:rPr>
                <w:rFonts w:asciiTheme="minorEastAsia" w:eastAsiaTheme="minorEastAsia" w:hAnsiTheme="minorEastAsia" w:hint="eastAsia"/>
                <w:sz w:val="21"/>
              </w:rPr>
              <w:t>２９</w:t>
            </w:r>
            <w:r w:rsidRPr="007F67E8">
              <w:rPr>
                <w:rFonts w:asciiTheme="minorEastAsia" w:eastAsiaTheme="minorEastAsia" w:hAnsiTheme="minorEastAsia" w:hint="eastAsia"/>
                <w:sz w:val="21"/>
              </w:rPr>
              <w:t>人</w:t>
            </w:r>
          </w:p>
        </w:tc>
        <w:tc>
          <w:tcPr>
            <w:tcW w:w="3175" w:type="dxa"/>
            <w:vAlign w:val="bottom"/>
          </w:tcPr>
          <w:p w14:paraId="1F136C72" w14:textId="67705ED1" w:rsidR="008032F0" w:rsidRPr="007F67E8" w:rsidRDefault="0034572A" w:rsidP="00983CF3">
            <w:pPr>
              <w:jc w:val="right"/>
              <w:rPr>
                <w:rFonts w:asciiTheme="minorEastAsia" w:eastAsiaTheme="minorEastAsia" w:hAnsiTheme="minorEastAsia"/>
                <w:sz w:val="21"/>
              </w:rPr>
            </w:pPr>
            <w:r w:rsidRPr="007F67E8">
              <w:rPr>
                <w:rFonts w:asciiTheme="minorEastAsia" w:eastAsiaTheme="minorEastAsia" w:hAnsiTheme="minorEastAsia" w:hint="eastAsia"/>
                <w:sz w:val="21"/>
              </w:rPr>
              <w:t>２</w:t>
            </w:r>
            <w:r w:rsidR="008032F0" w:rsidRPr="007F67E8">
              <w:rPr>
                <w:rFonts w:asciiTheme="minorEastAsia" w:eastAsiaTheme="minorEastAsia" w:hAnsiTheme="minorEastAsia" w:hint="eastAsia"/>
                <w:sz w:val="21"/>
              </w:rPr>
              <w:t xml:space="preserve">人　</w:t>
            </w:r>
          </w:p>
        </w:tc>
        <w:tc>
          <w:tcPr>
            <w:tcW w:w="2007" w:type="dxa"/>
            <w:vAlign w:val="bottom"/>
          </w:tcPr>
          <w:p w14:paraId="473411B4" w14:textId="0CD526EE" w:rsidR="008032F0" w:rsidRPr="007F67E8" w:rsidRDefault="000945AC" w:rsidP="00983CF3">
            <w:pPr>
              <w:jc w:val="right"/>
              <w:rPr>
                <w:rFonts w:asciiTheme="minorEastAsia" w:eastAsiaTheme="minorEastAsia" w:hAnsiTheme="minorEastAsia"/>
                <w:sz w:val="21"/>
                <w:lang w:eastAsia="zh-CN"/>
              </w:rPr>
            </w:pPr>
            <w:r w:rsidRPr="007F67E8">
              <w:rPr>
                <w:rFonts w:asciiTheme="minorEastAsia" w:eastAsiaTheme="minorEastAsia" w:hAnsiTheme="minorEastAsia" w:hint="eastAsia"/>
                <w:sz w:val="21"/>
              </w:rPr>
              <w:t>６．９</w:t>
            </w:r>
            <w:r w:rsidR="008032F0" w:rsidRPr="007F67E8">
              <w:rPr>
                <w:rFonts w:asciiTheme="minorEastAsia" w:eastAsiaTheme="minorEastAsia" w:hAnsiTheme="minorEastAsia" w:hint="eastAsia"/>
                <w:sz w:val="21"/>
              </w:rPr>
              <w:t>％</w:t>
            </w:r>
          </w:p>
        </w:tc>
      </w:tr>
      <w:tr w:rsidR="007F67E8" w:rsidRPr="007F67E8" w14:paraId="0BB3E4F1" w14:textId="77777777" w:rsidTr="00983CF3">
        <w:trPr>
          <w:trHeight w:val="737"/>
        </w:trPr>
        <w:tc>
          <w:tcPr>
            <w:tcW w:w="8102" w:type="dxa"/>
            <w:gridSpan w:val="3"/>
          </w:tcPr>
          <w:p w14:paraId="686D7331"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lastRenderedPageBreak/>
              <w:t>（中途退学の主な理由）</w:t>
            </w:r>
          </w:p>
          <w:p w14:paraId="49E906BA" w14:textId="03B55000"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 xml:space="preserve">　進路変更</w:t>
            </w:r>
            <w:r w:rsidR="0034572A" w:rsidRPr="007F67E8">
              <w:rPr>
                <w:rFonts w:asciiTheme="minorEastAsia" w:eastAsiaTheme="minorEastAsia" w:hAnsiTheme="minorEastAsia" w:hint="eastAsia"/>
                <w:sz w:val="21"/>
              </w:rPr>
              <w:t>、体調不良</w:t>
            </w:r>
          </w:p>
        </w:tc>
      </w:tr>
      <w:tr w:rsidR="007F67E8" w:rsidRPr="007F67E8" w14:paraId="2F33B73F" w14:textId="77777777" w:rsidTr="00983CF3">
        <w:trPr>
          <w:trHeight w:val="737"/>
        </w:trPr>
        <w:tc>
          <w:tcPr>
            <w:tcW w:w="8102" w:type="dxa"/>
            <w:gridSpan w:val="3"/>
          </w:tcPr>
          <w:p w14:paraId="0F629D16"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（中退防止・中退者支援のための取組）</w:t>
            </w:r>
          </w:p>
          <w:p w14:paraId="55311CEC" w14:textId="77777777" w:rsidR="008032F0" w:rsidRPr="007F67E8" w:rsidRDefault="008032F0" w:rsidP="007F435C">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進路変更希望者には、本人の希望、適性について聴き取りと面談を行い、希望</w:t>
            </w:r>
          </w:p>
          <w:p w14:paraId="582F71F5" w14:textId="77777777" w:rsidR="008032F0" w:rsidRPr="007F67E8" w:rsidRDefault="008032F0" w:rsidP="00983CF3">
            <w:pPr>
              <w:rPr>
                <w:rFonts w:asciiTheme="minorEastAsia" w:eastAsiaTheme="minorEastAsia" w:hAnsiTheme="minorEastAsia"/>
                <w:sz w:val="21"/>
              </w:rPr>
            </w:pPr>
            <w:r w:rsidRPr="007F67E8">
              <w:rPr>
                <w:rFonts w:asciiTheme="minorEastAsia" w:eastAsiaTheme="minorEastAsia" w:hAnsiTheme="minorEastAsia" w:hint="eastAsia"/>
                <w:sz w:val="21"/>
              </w:rPr>
              <w:t>する進路、就職等について紹介、指導を行っている。</w:t>
            </w:r>
          </w:p>
        </w:tc>
      </w:tr>
    </w:tbl>
    <w:p w14:paraId="6E09AD4C" w14:textId="77777777" w:rsidR="008032F0" w:rsidRPr="007F67E8" w:rsidRDefault="008032F0" w:rsidP="008032F0">
      <w:pPr>
        <w:widowControl/>
        <w:jc w:val="left"/>
        <w:rPr>
          <w:rFonts w:asciiTheme="minorEastAsia" w:eastAsiaTheme="minorEastAsia" w:hAnsiTheme="minorEastAsia"/>
        </w:rPr>
      </w:pPr>
      <w:r w:rsidRPr="007F67E8">
        <w:rPr>
          <w:rFonts w:asciiTheme="minorEastAsia" w:eastAsiaTheme="minorEastAsia" w:hAnsiTheme="minorEastAsia"/>
        </w:rPr>
        <w:br w:type="page"/>
      </w:r>
    </w:p>
    <w:p w14:paraId="2ECC8BEF" w14:textId="77777777" w:rsidR="008032F0" w:rsidRPr="007F67E8" w:rsidRDefault="008032F0" w:rsidP="0068426E">
      <w:pPr>
        <w:widowControl/>
        <w:jc w:val="left"/>
        <w:rPr>
          <w:rFonts w:asciiTheme="minorEastAsia" w:eastAsiaTheme="minorEastAsia" w:hAnsiTheme="minorEastAsia"/>
        </w:rPr>
      </w:pPr>
    </w:p>
    <w:p w14:paraId="161148B9" w14:textId="77777777"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②学校単位の情報</w:t>
      </w:r>
    </w:p>
    <w:p w14:paraId="301FA8EA" w14:textId="77777777"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7F67E8" w:rsidRPr="007F67E8" w14:paraId="1471C214" w14:textId="77777777" w:rsidTr="00A7639F">
        <w:trPr>
          <w:trHeight w:val="267"/>
        </w:trPr>
        <w:tc>
          <w:tcPr>
            <w:tcW w:w="580" w:type="pct"/>
            <w:tcBorders>
              <w:top w:val="single" w:sz="4" w:space="0" w:color="auto"/>
            </w:tcBorders>
            <w:shd w:val="clear" w:color="auto" w:fill="auto"/>
            <w:vAlign w:val="center"/>
          </w:tcPr>
          <w:p w14:paraId="499FEC54"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73A2BC2"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2DAD71C4"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授業料</w:t>
            </w:r>
          </w:p>
          <w:p w14:paraId="71F24032"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7595AFC1" w14:textId="77777777" w:rsidR="0068426E" w:rsidRPr="007F67E8" w:rsidRDefault="0068426E"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0A84670B" w14:textId="77777777" w:rsidR="0068426E" w:rsidRPr="007F67E8" w:rsidRDefault="0068426E" w:rsidP="00A7639F">
            <w:pPr>
              <w:jc w:val="cente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lang w:eastAsia="zh-TW"/>
              </w:rPr>
              <w:t>備考（任意記載事項）</w:t>
            </w:r>
          </w:p>
        </w:tc>
      </w:tr>
      <w:tr w:rsidR="00E0280D" w:rsidRPr="007F67E8" w14:paraId="3A22D353" w14:textId="77777777" w:rsidTr="00A7639F">
        <w:trPr>
          <w:trHeight w:val="283"/>
        </w:trPr>
        <w:tc>
          <w:tcPr>
            <w:tcW w:w="580" w:type="pct"/>
            <w:tcBorders>
              <w:top w:val="single" w:sz="4" w:space="0" w:color="auto"/>
            </w:tcBorders>
            <w:shd w:val="clear" w:color="auto" w:fill="FFFFFF" w:themeFill="background1"/>
            <w:vAlign w:val="center"/>
          </w:tcPr>
          <w:p w14:paraId="6B2F2BC4" w14:textId="2AC58A80" w:rsidR="00E0280D" w:rsidRPr="007F67E8" w:rsidRDefault="00E0280D" w:rsidP="001926A2">
            <w:pPr>
              <w:jc w:val="cente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rPr>
              <w:t>農産園芸</w:t>
            </w:r>
            <w:r w:rsidRPr="007F67E8">
              <w:rPr>
                <w:rFonts w:asciiTheme="minorEastAsia" w:eastAsiaTheme="minorEastAsia" w:hAnsiTheme="minorEastAsia" w:hint="eastAsia"/>
                <w:sz w:val="21"/>
                <w:szCs w:val="21"/>
                <w:lang w:eastAsia="zh-TW"/>
              </w:rPr>
              <w:t xml:space="preserve">　</w:t>
            </w:r>
          </w:p>
        </w:tc>
        <w:tc>
          <w:tcPr>
            <w:tcW w:w="857" w:type="pct"/>
            <w:vMerge w:val="restart"/>
            <w:tcBorders>
              <w:top w:val="single" w:sz="4" w:space="0" w:color="auto"/>
              <w:right w:val="single" w:sz="4" w:space="0" w:color="auto"/>
            </w:tcBorders>
            <w:shd w:val="clear" w:color="auto" w:fill="auto"/>
            <w:vAlign w:val="center"/>
          </w:tcPr>
          <w:p w14:paraId="0BAEE861" w14:textId="274EBA15" w:rsidR="00E0280D" w:rsidRPr="007F67E8" w:rsidRDefault="00E0280D" w:rsidP="001926A2">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5,650円</w:t>
            </w:r>
          </w:p>
        </w:tc>
        <w:tc>
          <w:tcPr>
            <w:tcW w:w="858" w:type="pct"/>
            <w:vMerge w:val="restart"/>
            <w:tcBorders>
              <w:top w:val="single" w:sz="4" w:space="0" w:color="auto"/>
              <w:left w:val="single" w:sz="4" w:space="0" w:color="auto"/>
            </w:tcBorders>
            <w:shd w:val="clear" w:color="auto" w:fill="auto"/>
            <w:vAlign w:val="center"/>
          </w:tcPr>
          <w:p w14:paraId="5015938D" w14:textId="0C729940" w:rsidR="00E0280D" w:rsidRPr="007F67E8" w:rsidRDefault="00E0280D" w:rsidP="001926A2">
            <w:pPr>
              <w:jc w:val="right"/>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118,800円</w:t>
            </w:r>
          </w:p>
        </w:tc>
        <w:tc>
          <w:tcPr>
            <w:tcW w:w="968" w:type="pct"/>
            <w:vMerge w:val="restart"/>
            <w:tcBorders>
              <w:top w:val="single" w:sz="4" w:space="0" w:color="auto"/>
            </w:tcBorders>
            <w:shd w:val="clear" w:color="auto" w:fill="auto"/>
            <w:vAlign w:val="center"/>
          </w:tcPr>
          <w:p w14:paraId="66CA588B" w14:textId="2BFEC69D" w:rsidR="00E0280D" w:rsidRPr="007F67E8" w:rsidRDefault="00E0280D" w:rsidP="001926A2">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200,000～250,000</w:t>
            </w:r>
            <w:r w:rsidRPr="007F67E8">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程度</w:t>
            </w:r>
          </w:p>
        </w:tc>
        <w:tc>
          <w:tcPr>
            <w:tcW w:w="1737" w:type="pct"/>
            <w:vMerge w:val="restart"/>
            <w:tcBorders>
              <w:top w:val="single" w:sz="4" w:space="0" w:color="auto"/>
            </w:tcBorders>
            <w:shd w:val="clear" w:color="auto" w:fill="D9D9D9" w:themeFill="background1" w:themeFillShade="D9"/>
            <w:vAlign w:val="center"/>
          </w:tcPr>
          <w:p w14:paraId="5EC258F0" w14:textId="77777777" w:rsidR="00E0280D" w:rsidRPr="007F67E8" w:rsidRDefault="00E0280D" w:rsidP="001926A2">
            <w:pPr>
              <w:jc w:val="left"/>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 xml:space="preserve">　その他費用については</w:t>
            </w:r>
          </w:p>
          <w:p w14:paraId="69E1D0DE" w14:textId="77777777" w:rsidR="00E0280D" w:rsidRPr="007F67E8" w:rsidRDefault="00E0280D" w:rsidP="00A305F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寮生及び通学生によって</w:t>
            </w:r>
          </w:p>
          <w:p w14:paraId="7BB3C1E8" w14:textId="1716B383" w:rsidR="00E0280D" w:rsidRPr="007F67E8" w:rsidRDefault="00E0280D" w:rsidP="00A7639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異なる。</w:t>
            </w:r>
          </w:p>
        </w:tc>
      </w:tr>
      <w:tr w:rsidR="00E0280D" w:rsidRPr="007F67E8" w14:paraId="469CDFDE" w14:textId="77777777" w:rsidTr="002C7AD4">
        <w:trPr>
          <w:trHeight w:val="283"/>
        </w:trPr>
        <w:tc>
          <w:tcPr>
            <w:tcW w:w="580" w:type="pct"/>
            <w:tcBorders>
              <w:top w:val="single" w:sz="4" w:space="0" w:color="auto"/>
            </w:tcBorders>
            <w:shd w:val="clear" w:color="auto" w:fill="FFFFFF" w:themeFill="background1"/>
            <w:vAlign w:val="center"/>
          </w:tcPr>
          <w:p w14:paraId="6511DC4F" w14:textId="7641FCC2" w:rsidR="00E0280D" w:rsidRPr="007F67E8" w:rsidRDefault="00E0280D" w:rsidP="00A7639F">
            <w:pPr>
              <w:jc w:val="center"/>
              <w:rPr>
                <w:rFonts w:asciiTheme="minorEastAsia" w:eastAsiaTheme="minorEastAsia" w:hAnsiTheme="minorEastAsia"/>
                <w:sz w:val="21"/>
                <w:szCs w:val="21"/>
              </w:rPr>
            </w:pPr>
            <w:r w:rsidRPr="007F67E8">
              <w:rPr>
                <w:rFonts w:asciiTheme="minorEastAsia" w:eastAsiaTheme="minorEastAsia" w:hAnsiTheme="minorEastAsia" w:hint="eastAsia"/>
                <w:sz w:val="21"/>
                <w:szCs w:val="21"/>
              </w:rPr>
              <w:t xml:space="preserve">　　野菜</w:t>
            </w:r>
          </w:p>
        </w:tc>
        <w:tc>
          <w:tcPr>
            <w:tcW w:w="857" w:type="pct"/>
            <w:vMerge/>
            <w:tcBorders>
              <w:right w:val="single" w:sz="4" w:space="0" w:color="auto"/>
            </w:tcBorders>
            <w:shd w:val="clear" w:color="auto" w:fill="auto"/>
            <w:vAlign w:val="center"/>
          </w:tcPr>
          <w:p w14:paraId="793DB5A3" w14:textId="6655FF7F" w:rsidR="00E0280D" w:rsidRPr="007F67E8" w:rsidRDefault="00E0280D" w:rsidP="00A7639F">
            <w:pPr>
              <w:jc w:val="right"/>
              <w:rPr>
                <w:rFonts w:asciiTheme="minorEastAsia" w:eastAsiaTheme="minorEastAsia" w:hAnsiTheme="minorEastAsia"/>
                <w:sz w:val="21"/>
                <w:szCs w:val="21"/>
              </w:rPr>
            </w:pPr>
          </w:p>
        </w:tc>
        <w:tc>
          <w:tcPr>
            <w:tcW w:w="858" w:type="pct"/>
            <w:vMerge/>
            <w:tcBorders>
              <w:left w:val="single" w:sz="4" w:space="0" w:color="auto"/>
            </w:tcBorders>
            <w:shd w:val="clear" w:color="auto" w:fill="auto"/>
            <w:vAlign w:val="center"/>
          </w:tcPr>
          <w:p w14:paraId="4F6E207B" w14:textId="0D4B3B73" w:rsidR="00E0280D" w:rsidRPr="007F67E8" w:rsidRDefault="00E0280D" w:rsidP="00A7639F">
            <w:pPr>
              <w:jc w:val="right"/>
              <w:rPr>
                <w:rFonts w:asciiTheme="minorEastAsia" w:eastAsiaTheme="minorEastAsia" w:hAnsiTheme="minorEastAsia"/>
                <w:sz w:val="21"/>
                <w:szCs w:val="21"/>
              </w:rPr>
            </w:pPr>
          </w:p>
        </w:tc>
        <w:tc>
          <w:tcPr>
            <w:tcW w:w="968" w:type="pct"/>
            <w:vMerge/>
            <w:shd w:val="clear" w:color="auto" w:fill="auto"/>
            <w:vAlign w:val="center"/>
          </w:tcPr>
          <w:p w14:paraId="4EE0E8AC" w14:textId="075AE52C" w:rsidR="00E0280D" w:rsidRPr="007F67E8" w:rsidRDefault="00E0280D" w:rsidP="00A7639F">
            <w:pPr>
              <w:jc w:val="right"/>
              <w:rPr>
                <w:rFonts w:asciiTheme="minorEastAsia" w:eastAsiaTheme="minorEastAsia" w:hAnsiTheme="minorEastAsia"/>
                <w:sz w:val="21"/>
                <w:szCs w:val="21"/>
              </w:rPr>
            </w:pPr>
          </w:p>
        </w:tc>
        <w:tc>
          <w:tcPr>
            <w:tcW w:w="1737" w:type="pct"/>
            <w:vMerge/>
            <w:shd w:val="clear" w:color="auto" w:fill="D9D9D9" w:themeFill="background1" w:themeFillShade="D9"/>
            <w:vAlign w:val="center"/>
          </w:tcPr>
          <w:p w14:paraId="254AEE18" w14:textId="5A0E18FF" w:rsidR="00E0280D" w:rsidRPr="007F67E8" w:rsidRDefault="00E0280D" w:rsidP="00A7639F">
            <w:pPr>
              <w:jc w:val="left"/>
              <w:rPr>
                <w:rFonts w:asciiTheme="minorEastAsia" w:eastAsiaTheme="minorEastAsia" w:hAnsiTheme="minorEastAsia"/>
                <w:sz w:val="21"/>
                <w:szCs w:val="21"/>
              </w:rPr>
            </w:pPr>
          </w:p>
        </w:tc>
      </w:tr>
      <w:tr w:rsidR="00E0280D" w:rsidRPr="007F67E8" w14:paraId="0EFDDC4C" w14:textId="77777777" w:rsidTr="00752E17">
        <w:trPr>
          <w:trHeight w:val="283"/>
        </w:trPr>
        <w:tc>
          <w:tcPr>
            <w:tcW w:w="580" w:type="pct"/>
            <w:tcBorders>
              <w:top w:val="single" w:sz="4" w:space="0" w:color="auto"/>
            </w:tcBorders>
            <w:shd w:val="clear" w:color="auto" w:fill="FFFFFF" w:themeFill="background1"/>
            <w:vAlign w:val="center"/>
          </w:tcPr>
          <w:p w14:paraId="0B4516A0" w14:textId="03F24EC0" w:rsidR="00E0280D" w:rsidRPr="007F67E8" w:rsidRDefault="00E0280D" w:rsidP="00A7639F">
            <w:pPr>
              <w:jc w:val="center"/>
              <w:rPr>
                <w:rFonts w:asciiTheme="minorEastAsia" w:eastAsiaTheme="minorEastAsia" w:hAnsiTheme="minorEastAsia"/>
                <w:sz w:val="21"/>
                <w:szCs w:val="21"/>
                <w:lang w:eastAsia="zh-CN"/>
              </w:rPr>
            </w:pPr>
            <w:r w:rsidRPr="007F67E8">
              <w:rPr>
                <w:rFonts w:asciiTheme="minorEastAsia" w:eastAsiaTheme="minorEastAsia" w:hAnsiTheme="minorEastAsia" w:hint="eastAsia"/>
                <w:sz w:val="21"/>
                <w:szCs w:val="21"/>
              </w:rPr>
              <w:t xml:space="preserve">　　畜産</w:t>
            </w:r>
          </w:p>
        </w:tc>
        <w:tc>
          <w:tcPr>
            <w:tcW w:w="857" w:type="pct"/>
            <w:vMerge/>
            <w:tcBorders>
              <w:right w:val="single" w:sz="4" w:space="0" w:color="auto"/>
            </w:tcBorders>
            <w:shd w:val="clear" w:color="auto" w:fill="auto"/>
            <w:vAlign w:val="bottom"/>
          </w:tcPr>
          <w:p w14:paraId="7481BCD5" w14:textId="602776AB" w:rsidR="00E0280D" w:rsidRPr="007F67E8" w:rsidRDefault="00E0280D" w:rsidP="00A7639F">
            <w:pPr>
              <w:jc w:val="right"/>
              <w:rPr>
                <w:rFonts w:asciiTheme="minorEastAsia" w:eastAsiaTheme="minorEastAsia" w:hAnsiTheme="minorEastAsia"/>
                <w:sz w:val="21"/>
                <w:szCs w:val="21"/>
              </w:rPr>
            </w:pPr>
          </w:p>
        </w:tc>
        <w:tc>
          <w:tcPr>
            <w:tcW w:w="858" w:type="pct"/>
            <w:vMerge/>
            <w:tcBorders>
              <w:left w:val="single" w:sz="4" w:space="0" w:color="auto"/>
            </w:tcBorders>
            <w:shd w:val="clear" w:color="auto" w:fill="auto"/>
            <w:vAlign w:val="bottom"/>
          </w:tcPr>
          <w:p w14:paraId="303626E0" w14:textId="17963AA4" w:rsidR="00E0280D" w:rsidRPr="007F67E8" w:rsidRDefault="00E0280D" w:rsidP="00A7639F">
            <w:pPr>
              <w:jc w:val="right"/>
              <w:rPr>
                <w:rFonts w:asciiTheme="minorEastAsia" w:eastAsiaTheme="minorEastAsia" w:hAnsiTheme="minorEastAsia"/>
                <w:sz w:val="21"/>
                <w:szCs w:val="21"/>
              </w:rPr>
            </w:pPr>
          </w:p>
        </w:tc>
        <w:tc>
          <w:tcPr>
            <w:tcW w:w="968" w:type="pct"/>
            <w:vMerge/>
            <w:shd w:val="clear" w:color="auto" w:fill="auto"/>
            <w:vAlign w:val="bottom"/>
          </w:tcPr>
          <w:p w14:paraId="287E1DA4" w14:textId="4B73EF85" w:rsidR="00E0280D" w:rsidRPr="007F67E8" w:rsidRDefault="00E0280D" w:rsidP="00A7639F">
            <w:pPr>
              <w:jc w:val="right"/>
              <w:rPr>
                <w:rFonts w:asciiTheme="minorEastAsia" w:eastAsiaTheme="minorEastAsia" w:hAnsiTheme="minorEastAsia"/>
                <w:sz w:val="21"/>
                <w:szCs w:val="21"/>
              </w:rPr>
            </w:pPr>
          </w:p>
        </w:tc>
        <w:tc>
          <w:tcPr>
            <w:tcW w:w="1737" w:type="pct"/>
            <w:vMerge/>
            <w:shd w:val="clear" w:color="auto" w:fill="D9D9D9" w:themeFill="background1" w:themeFillShade="D9"/>
            <w:vAlign w:val="bottom"/>
          </w:tcPr>
          <w:p w14:paraId="0943F43F" w14:textId="088B2DD4" w:rsidR="00E0280D" w:rsidRPr="007F67E8" w:rsidRDefault="00E0280D" w:rsidP="00A7639F">
            <w:pPr>
              <w:jc w:val="left"/>
              <w:rPr>
                <w:rFonts w:asciiTheme="minorEastAsia" w:eastAsiaTheme="minorEastAsia" w:hAnsiTheme="minorEastAsia"/>
                <w:sz w:val="21"/>
                <w:szCs w:val="21"/>
              </w:rPr>
            </w:pPr>
          </w:p>
        </w:tc>
      </w:tr>
      <w:tr w:rsidR="007F67E8" w:rsidRPr="007F67E8" w14:paraId="38900549" w14:textId="77777777" w:rsidTr="00A7639F">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5FFD94" w14:textId="77777777" w:rsidR="0068426E" w:rsidRPr="007F67E8" w:rsidRDefault="0068426E" w:rsidP="00A7639F">
            <w:pPr>
              <w:rPr>
                <w:rFonts w:asciiTheme="minorEastAsia" w:eastAsiaTheme="minorEastAsia" w:hAnsiTheme="minorEastAsia"/>
                <w:sz w:val="21"/>
                <w:szCs w:val="21"/>
                <w:lang w:eastAsia="zh-TW"/>
              </w:rPr>
            </w:pPr>
            <w:r w:rsidRPr="007F67E8">
              <w:rPr>
                <w:rFonts w:asciiTheme="minorEastAsia" w:eastAsiaTheme="minorEastAsia" w:hAnsiTheme="minorEastAsia" w:hint="eastAsia"/>
                <w:sz w:val="21"/>
                <w:szCs w:val="21"/>
                <w:lang w:eastAsia="zh-TW"/>
              </w:rPr>
              <w:t>修学支援（任意記載事項）</w:t>
            </w:r>
          </w:p>
        </w:tc>
      </w:tr>
      <w:tr w:rsidR="007F67E8" w:rsidRPr="007F67E8" w14:paraId="720CEF44" w14:textId="77777777" w:rsidTr="00A7639F">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0827985D" w14:textId="77777777" w:rsidR="0068426E" w:rsidRPr="007F67E8" w:rsidRDefault="0068426E" w:rsidP="00A7639F">
            <w:pPr>
              <w:rPr>
                <w:rFonts w:asciiTheme="minorEastAsia" w:eastAsiaTheme="minorEastAsia" w:hAnsiTheme="minorEastAsia"/>
                <w:b/>
                <w:sz w:val="21"/>
                <w:szCs w:val="21"/>
                <w:lang w:eastAsia="zh-TW"/>
              </w:rPr>
            </w:pPr>
          </w:p>
        </w:tc>
      </w:tr>
    </w:tbl>
    <w:p w14:paraId="7543E87B" w14:textId="77777777" w:rsidR="0068426E" w:rsidRPr="007F67E8" w:rsidRDefault="0068426E" w:rsidP="0068426E">
      <w:pPr>
        <w:rPr>
          <w:rFonts w:ascii="HGSｺﾞｼｯｸM" w:eastAsia="PMingLiU" w:hAnsi="HG丸ｺﾞｼｯｸM-PRO"/>
          <w:sz w:val="21"/>
          <w:lang w:eastAsia="zh-TW"/>
        </w:rPr>
      </w:pPr>
    </w:p>
    <w:p w14:paraId="493A9C5C" w14:textId="77777777" w:rsidR="0068426E" w:rsidRPr="007F67E8" w:rsidRDefault="0068426E" w:rsidP="0068426E">
      <w:pPr>
        <w:rPr>
          <w:rFonts w:ascii="HGSｺﾞｼｯｸM" w:eastAsia="PMingLiU" w:hAnsi="HG丸ｺﾞｼｯｸM-PRO"/>
          <w:sz w:val="21"/>
          <w:lang w:eastAsia="zh-TW"/>
        </w:rPr>
      </w:pPr>
    </w:p>
    <w:p w14:paraId="688D61FE" w14:textId="77777777" w:rsidR="0068426E" w:rsidRPr="007F67E8" w:rsidRDefault="0068426E" w:rsidP="0068426E">
      <w:pPr>
        <w:rPr>
          <w:rFonts w:asciiTheme="minorEastAsia" w:eastAsiaTheme="minorEastAsia" w:hAnsiTheme="minorEastAsia"/>
          <w:lang w:eastAsia="zh-TW"/>
        </w:rPr>
      </w:pPr>
      <w:r w:rsidRPr="007F67E8">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96"/>
        <w:gridCol w:w="2345"/>
        <w:gridCol w:w="2303"/>
      </w:tblGrid>
      <w:tr w:rsidR="007F67E8" w:rsidRPr="007F67E8" w14:paraId="630CA825" w14:textId="77777777" w:rsidTr="00E427D7">
        <w:tc>
          <w:tcPr>
            <w:tcW w:w="8244" w:type="dxa"/>
            <w:gridSpan w:val="3"/>
            <w:shd w:val="clear" w:color="auto" w:fill="auto"/>
          </w:tcPr>
          <w:p w14:paraId="12F52EAF"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自己評価結果の公表方法</w:t>
            </w:r>
          </w:p>
        </w:tc>
      </w:tr>
      <w:tr w:rsidR="007F67E8" w:rsidRPr="007F67E8" w14:paraId="04CAE0B9" w14:textId="77777777" w:rsidTr="00E427D7">
        <w:trPr>
          <w:trHeight w:val="954"/>
        </w:trPr>
        <w:tc>
          <w:tcPr>
            <w:tcW w:w="8244" w:type="dxa"/>
            <w:gridSpan w:val="3"/>
            <w:shd w:val="clear" w:color="auto" w:fill="auto"/>
          </w:tcPr>
          <w:p w14:paraId="779B7299"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（ホームページアドレス又は刊行物等の名称及び入手方法）</w:t>
            </w:r>
          </w:p>
          <w:p w14:paraId="3CD6D3E2" w14:textId="77777777" w:rsidR="00E427D7" w:rsidRPr="007F67E8" w:rsidRDefault="00E427D7" w:rsidP="00E427D7">
            <w:pPr>
              <w:ind w:firstLineChars="100" w:firstLine="200"/>
              <w:rPr>
                <w:rFonts w:asciiTheme="minorEastAsia" w:eastAsiaTheme="minorEastAsia" w:hAnsiTheme="minorEastAsia"/>
              </w:rPr>
            </w:pPr>
            <w:r w:rsidRPr="007F67E8">
              <w:rPr>
                <w:rFonts w:asciiTheme="minorEastAsia" w:eastAsiaTheme="minorEastAsia" w:hAnsiTheme="minorEastAsia" w:hint="eastAsia"/>
              </w:rPr>
              <w:t>熊本県ホームページ中の熊本県立農業大学校のページに掲載</w:t>
            </w:r>
          </w:p>
          <w:p w14:paraId="21884BA6" w14:textId="188B60F7" w:rsidR="0068426E"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rPr>
              <w:t>（https://www.pref.kumamoto.jp/soshiki/84）</w:t>
            </w:r>
          </w:p>
        </w:tc>
      </w:tr>
      <w:tr w:rsidR="007F67E8" w:rsidRPr="007F67E8" w14:paraId="2112A392" w14:textId="77777777" w:rsidTr="00E427D7">
        <w:tc>
          <w:tcPr>
            <w:tcW w:w="8244" w:type="dxa"/>
            <w:gridSpan w:val="3"/>
            <w:shd w:val="clear" w:color="auto" w:fill="auto"/>
          </w:tcPr>
          <w:p w14:paraId="761BBC45"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学校関係者評価の基本方針（実施方法・体制）</w:t>
            </w:r>
          </w:p>
        </w:tc>
      </w:tr>
      <w:tr w:rsidR="007F67E8" w:rsidRPr="007F67E8" w14:paraId="7298367B" w14:textId="77777777" w:rsidTr="00E427D7">
        <w:trPr>
          <w:trHeight w:val="855"/>
        </w:trPr>
        <w:tc>
          <w:tcPr>
            <w:tcW w:w="8244" w:type="dxa"/>
            <w:gridSpan w:val="3"/>
            <w:shd w:val="clear" w:color="auto" w:fill="auto"/>
          </w:tcPr>
          <w:p w14:paraId="24D45931"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（評価委員会の構成）</w:t>
            </w:r>
          </w:p>
          <w:p w14:paraId="016E61DB"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 xml:space="preserve">　後援会長、同窓会長、県内農業系高等学校長、農業者、農業関係団体関係者　など</w:t>
            </w:r>
          </w:p>
          <w:p w14:paraId="02ACB2C1"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（評価項目）</w:t>
            </w:r>
          </w:p>
          <w:p w14:paraId="36523F53"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 xml:space="preserve">　・学生の満足度　・学生の知識技術の向上　・進路の内定状況</w:t>
            </w:r>
          </w:p>
          <w:p w14:paraId="0C5434BF"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 xml:space="preserve">　・教員の指導力向上　・入学志願者応募状況　・広報活動の取組</w:t>
            </w:r>
          </w:p>
          <w:p w14:paraId="15784999" w14:textId="77777777"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（評価の活用）</w:t>
            </w:r>
          </w:p>
          <w:p w14:paraId="6319DF4B" w14:textId="42AC2DA0" w:rsidR="0068426E" w:rsidRPr="007F67E8" w:rsidRDefault="00E427D7" w:rsidP="00E0280D">
            <w:pPr>
              <w:ind w:left="210" w:hangingChars="100" w:hanging="210"/>
              <w:rPr>
                <w:rFonts w:asciiTheme="minorEastAsia" w:eastAsiaTheme="minorEastAsia" w:hAnsiTheme="minorEastAsia"/>
                <w:sz w:val="21"/>
              </w:rPr>
            </w:pPr>
            <w:r w:rsidRPr="007F67E8">
              <w:rPr>
                <w:rFonts w:asciiTheme="minorEastAsia" w:eastAsiaTheme="minorEastAsia" w:hAnsiTheme="minorEastAsia" w:hint="eastAsia"/>
                <w:sz w:val="21"/>
              </w:rPr>
              <w:t xml:space="preserve">　　評価結果を基に、当該年度の取組結果と残された課題を分析し、次年度の重点目標や評価項目に反映させ、学校運営のさらなる改善に生かしていく。</w:t>
            </w:r>
          </w:p>
        </w:tc>
      </w:tr>
      <w:tr w:rsidR="007F67E8" w:rsidRPr="007F67E8" w14:paraId="412C0AC9" w14:textId="77777777" w:rsidTr="00E427D7">
        <w:tc>
          <w:tcPr>
            <w:tcW w:w="8244" w:type="dxa"/>
            <w:gridSpan w:val="3"/>
            <w:shd w:val="clear" w:color="auto" w:fill="auto"/>
          </w:tcPr>
          <w:p w14:paraId="546EFEA6"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学校関係者評価の委員</w:t>
            </w:r>
          </w:p>
        </w:tc>
      </w:tr>
      <w:tr w:rsidR="007F67E8" w:rsidRPr="007F67E8" w14:paraId="45A6C674" w14:textId="77777777" w:rsidTr="00E427D7">
        <w:tc>
          <w:tcPr>
            <w:tcW w:w="3596" w:type="dxa"/>
            <w:shd w:val="clear" w:color="auto" w:fill="auto"/>
          </w:tcPr>
          <w:p w14:paraId="51A68AC0" w14:textId="77777777" w:rsidR="0068426E" w:rsidRPr="007F67E8" w:rsidRDefault="0068426E" w:rsidP="00A7639F">
            <w:pPr>
              <w:jc w:val="center"/>
              <w:rPr>
                <w:rFonts w:asciiTheme="minorEastAsia" w:eastAsiaTheme="minorEastAsia" w:hAnsiTheme="minorEastAsia"/>
                <w:sz w:val="21"/>
              </w:rPr>
            </w:pPr>
            <w:r w:rsidRPr="007F67E8">
              <w:rPr>
                <w:rFonts w:asciiTheme="minorEastAsia" w:eastAsiaTheme="minorEastAsia" w:hAnsiTheme="minorEastAsia" w:hint="eastAsia"/>
                <w:sz w:val="21"/>
              </w:rPr>
              <w:t>所属</w:t>
            </w:r>
          </w:p>
        </w:tc>
        <w:tc>
          <w:tcPr>
            <w:tcW w:w="2345" w:type="dxa"/>
            <w:shd w:val="clear" w:color="auto" w:fill="auto"/>
          </w:tcPr>
          <w:p w14:paraId="7D25B765" w14:textId="77777777" w:rsidR="0068426E" w:rsidRPr="007F67E8" w:rsidRDefault="0068426E" w:rsidP="00A7639F">
            <w:pPr>
              <w:jc w:val="center"/>
              <w:rPr>
                <w:rFonts w:asciiTheme="minorEastAsia" w:eastAsiaTheme="minorEastAsia" w:hAnsiTheme="minorEastAsia"/>
                <w:sz w:val="21"/>
              </w:rPr>
            </w:pPr>
            <w:r w:rsidRPr="007F67E8">
              <w:rPr>
                <w:rFonts w:asciiTheme="minorEastAsia" w:eastAsiaTheme="minorEastAsia" w:hAnsiTheme="minorEastAsia" w:hint="eastAsia"/>
                <w:sz w:val="21"/>
              </w:rPr>
              <w:t>任期</w:t>
            </w:r>
          </w:p>
        </w:tc>
        <w:tc>
          <w:tcPr>
            <w:tcW w:w="2303" w:type="dxa"/>
            <w:shd w:val="clear" w:color="auto" w:fill="auto"/>
          </w:tcPr>
          <w:p w14:paraId="2AF9A11E" w14:textId="77777777" w:rsidR="0068426E" w:rsidRPr="007F67E8" w:rsidRDefault="0068426E" w:rsidP="00A7639F">
            <w:pPr>
              <w:jc w:val="center"/>
              <w:rPr>
                <w:rFonts w:asciiTheme="minorEastAsia" w:eastAsiaTheme="minorEastAsia" w:hAnsiTheme="minorEastAsia"/>
                <w:sz w:val="21"/>
              </w:rPr>
            </w:pPr>
            <w:r w:rsidRPr="007F67E8">
              <w:rPr>
                <w:rFonts w:asciiTheme="minorEastAsia" w:eastAsiaTheme="minorEastAsia" w:hAnsiTheme="minorEastAsia" w:hint="eastAsia"/>
                <w:sz w:val="21"/>
              </w:rPr>
              <w:t>種別</w:t>
            </w:r>
          </w:p>
        </w:tc>
      </w:tr>
      <w:tr w:rsidR="007F67E8" w:rsidRPr="007F67E8" w14:paraId="67AF6874" w14:textId="77777777" w:rsidTr="00E427D7">
        <w:trPr>
          <w:trHeight w:val="549"/>
        </w:trPr>
        <w:tc>
          <w:tcPr>
            <w:tcW w:w="3596" w:type="dxa"/>
            <w:shd w:val="clear" w:color="auto" w:fill="auto"/>
          </w:tcPr>
          <w:p w14:paraId="1C0D531D" w14:textId="405E47D3"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女性農業者</w:t>
            </w:r>
          </w:p>
        </w:tc>
        <w:tc>
          <w:tcPr>
            <w:tcW w:w="2345" w:type="dxa"/>
            <w:shd w:val="clear" w:color="auto" w:fill="auto"/>
          </w:tcPr>
          <w:p w14:paraId="463A413F" w14:textId="7BF64A02"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43E5F331" w14:textId="32821F32"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県内農業者</w:t>
            </w:r>
          </w:p>
        </w:tc>
      </w:tr>
      <w:tr w:rsidR="007F67E8" w:rsidRPr="007F67E8" w14:paraId="0EEA10E4" w14:textId="77777777" w:rsidTr="00E427D7">
        <w:trPr>
          <w:trHeight w:val="549"/>
        </w:trPr>
        <w:tc>
          <w:tcPr>
            <w:tcW w:w="3596" w:type="dxa"/>
            <w:shd w:val="clear" w:color="auto" w:fill="auto"/>
          </w:tcPr>
          <w:p w14:paraId="4F47192F" w14:textId="29B1BCC2"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熊本県立農業大学校後援会</w:t>
            </w:r>
          </w:p>
        </w:tc>
        <w:tc>
          <w:tcPr>
            <w:tcW w:w="2345" w:type="dxa"/>
            <w:shd w:val="clear" w:color="auto" w:fill="auto"/>
          </w:tcPr>
          <w:p w14:paraId="759E0141" w14:textId="22A31A32"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49A30B01" w14:textId="6630C116"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学生の父母等</w:t>
            </w:r>
          </w:p>
        </w:tc>
      </w:tr>
      <w:tr w:rsidR="007F67E8" w:rsidRPr="007F67E8" w14:paraId="6FD21F3B" w14:textId="77777777" w:rsidTr="00E427D7">
        <w:trPr>
          <w:trHeight w:val="549"/>
        </w:trPr>
        <w:tc>
          <w:tcPr>
            <w:tcW w:w="3596" w:type="dxa"/>
            <w:shd w:val="clear" w:color="auto" w:fill="auto"/>
          </w:tcPr>
          <w:p w14:paraId="4496A10B" w14:textId="776C496C"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熊本県立農業大学校同窓会</w:t>
            </w:r>
          </w:p>
        </w:tc>
        <w:tc>
          <w:tcPr>
            <w:tcW w:w="2345" w:type="dxa"/>
            <w:shd w:val="clear" w:color="auto" w:fill="auto"/>
          </w:tcPr>
          <w:p w14:paraId="61ACEEE6" w14:textId="1049ABAC"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4255C778" w14:textId="754BADA3" w:rsidR="00E427D7" w:rsidRPr="007F67E8" w:rsidRDefault="00E427D7" w:rsidP="00E427D7">
            <w:pPr>
              <w:rPr>
                <w:rFonts w:asciiTheme="minorEastAsia" w:eastAsiaTheme="minorEastAsia" w:hAnsiTheme="minorEastAsia"/>
                <w:sz w:val="21"/>
              </w:rPr>
            </w:pPr>
            <w:r w:rsidRPr="007F67E8">
              <w:rPr>
                <w:rFonts w:asciiTheme="minorEastAsia" w:eastAsiaTheme="minorEastAsia" w:hAnsiTheme="minorEastAsia" w:hint="eastAsia"/>
                <w:sz w:val="21"/>
              </w:rPr>
              <w:t>卒業生</w:t>
            </w:r>
          </w:p>
        </w:tc>
      </w:tr>
      <w:tr w:rsidR="007F67E8" w:rsidRPr="007F67E8" w14:paraId="237C39BA" w14:textId="77777777" w:rsidTr="00E427D7">
        <w:trPr>
          <w:trHeight w:val="549"/>
        </w:trPr>
        <w:tc>
          <w:tcPr>
            <w:tcW w:w="3596" w:type="dxa"/>
            <w:shd w:val="clear" w:color="auto" w:fill="auto"/>
          </w:tcPr>
          <w:p w14:paraId="26BAC580"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一般社団法人熊本県農業法人</w:t>
            </w:r>
          </w:p>
          <w:p w14:paraId="2A181FB7" w14:textId="66377812"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協会会長</w:t>
            </w:r>
          </w:p>
        </w:tc>
        <w:tc>
          <w:tcPr>
            <w:tcW w:w="2345" w:type="dxa"/>
            <w:shd w:val="clear" w:color="auto" w:fill="auto"/>
          </w:tcPr>
          <w:p w14:paraId="7A858592" w14:textId="790629B2"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6F6226ED" w14:textId="7C7A85BA"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農業法人</w:t>
            </w:r>
          </w:p>
        </w:tc>
      </w:tr>
      <w:tr w:rsidR="007F67E8" w:rsidRPr="007F67E8" w14:paraId="4B4E9979" w14:textId="77777777" w:rsidTr="00E427D7">
        <w:trPr>
          <w:trHeight w:val="555"/>
        </w:trPr>
        <w:tc>
          <w:tcPr>
            <w:tcW w:w="3596" w:type="dxa"/>
            <w:shd w:val="clear" w:color="auto" w:fill="auto"/>
          </w:tcPr>
          <w:p w14:paraId="6FBF5023" w14:textId="3960DE28"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熊本県立菊池農業高等学校</w:t>
            </w:r>
          </w:p>
        </w:tc>
        <w:tc>
          <w:tcPr>
            <w:tcW w:w="2345" w:type="dxa"/>
            <w:shd w:val="clear" w:color="auto" w:fill="auto"/>
          </w:tcPr>
          <w:p w14:paraId="19723811" w14:textId="5437863D"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4DDDA6A3" w14:textId="7125B211"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農業高等学校</w:t>
            </w:r>
          </w:p>
        </w:tc>
      </w:tr>
      <w:tr w:rsidR="007F67E8" w:rsidRPr="007F67E8" w14:paraId="394643E6" w14:textId="77777777" w:rsidTr="00E427D7">
        <w:trPr>
          <w:trHeight w:val="562"/>
        </w:trPr>
        <w:tc>
          <w:tcPr>
            <w:tcW w:w="3596" w:type="dxa"/>
            <w:shd w:val="clear" w:color="auto" w:fill="auto"/>
          </w:tcPr>
          <w:p w14:paraId="6E574F15"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熊本県農業協同組合中央会・連合会</w:t>
            </w:r>
          </w:p>
          <w:p w14:paraId="2162A421" w14:textId="2681DDDA"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農政・営農支援センター</w:t>
            </w:r>
          </w:p>
        </w:tc>
        <w:tc>
          <w:tcPr>
            <w:tcW w:w="2345" w:type="dxa"/>
            <w:shd w:val="clear" w:color="auto" w:fill="auto"/>
          </w:tcPr>
          <w:p w14:paraId="603F526A" w14:textId="5F28CC89"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784990D5" w14:textId="3B3B838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農業関係団体関係者</w:t>
            </w:r>
          </w:p>
        </w:tc>
      </w:tr>
      <w:tr w:rsidR="007F67E8" w:rsidRPr="007F67E8" w14:paraId="4019E8B5" w14:textId="77777777" w:rsidTr="00E427D7">
        <w:trPr>
          <w:trHeight w:val="461"/>
        </w:trPr>
        <w:tc>
          <w:tcPr>
            <w:tcW w:w="3596" w:type="dxa"/>
            <w:shd w:val="clear" w:color="auto" w:fill="auto"/>
          </w:tcPr>
          <w:p w14:paraId="7531B120"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熊本県農林水産部生産経営局</w:t>
            </w:r>
          </w:p>
          <w:p w14:paraId="57A7A698" w14:textId="0975F97E"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担い手支援課</w:t>
            </w:r>
          </w:p>
        </w:tc>
        <w:tc>
          <w:tcPr>
            <w:tcW w:w="2345" w:type="dxa"/>
            <w:shd w:val="clear" w:color="auto" w:fill="auto"/>
          </w:tcPr>
          <w:p w14:paraId="55AEFF77" w14:textId="54994FAA"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１年間</w:t>
            </w:r>
          </w:p>
        </w:tc>
        <w:tc>
          <w:tcPr>
            <w:tcW w:w="2303" w:type="dxa"/>
            <w:shd w:val="clear" w:color="auto" w:fill="auto"/>
          </w:tcPr>
          <w:p w14:paraId="358B67CD" w14:textId="18921536"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行政機関</w:t>
            </w:r>
          </w:p>
        </w:tc>
      </w:tr>
      <w:tr w:rsidR="007F67E8" w:rsidRPr="007F67E8" w14:paraId="734CC0C0" w14:textId="77777777" w:rsidTr="00E427D7">
        <w:tc>
          <w:tcPr>
            <w:tcW w:w="8244" w:type="dxa"/>
            <w:gridSpan w:val="3"/>
            <w:shd w:val="clear" w:color="auto" w:fill="auto"/>
          </w:tcPr>
          <w:p w14:paraId="3D013B4D"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学校関係者評価結果の公表方法</w:t>
            </w:r>
          </w:p>
        </w:tc>
      </w:tr>
      <w:tr w:rsidR="007F67E8" w:rsidRPr="007F67E8" w14:paraId="1DB9C47A" w14:textId="77777777" w:rsidTr="00E427D7">
        <w:trPr>
          <w:trHeight w:val="981"/>
        </w:trPr>
        <w:tc>
          <w:tcPr>
            <w:tcW w:w="8244" w:type="dxa"/>
            <w:gridSpan w:val="3"/>
            <w:shd w:val="clear" w:color="auto" w:fill="auto"/>
          </w:tcPr>
          <w:p w14:paraId="628B8666"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lastRenderedPageBreak/>
              <w:t>（ホームページアドレス又は刊行物等の名称及び入手方法）</w:t>
            </w:r>
          </w:p>
          <w:p w14:paraId="4971D7E5" w14:textId="77777777" w:rsidR="001926A2" w:rsidRPr="007F67E8" w:rsidRDefault="001926A2" w:rsidP="001926A2">
            <w:pPr>
              <w:ind w:firstLineChars="100" w:firstLine="210"/>
              <w:rPr>
                <w:rFonts w:asciiTheme="minorEastAsia" w:eastAsiaTheme="minorEastAsia" w:hAnsiTheme="minorEastAsia"/>
                <w:sz w:val="21"/>
              </w:rPr>
            </w:pPr>
            <w:r w:rsidRPr="007F67E8">
              <w:rPr>
                <w:rFonts w:asciiTheme="minorEastAsia" w:eastAsiaTheme="minorEastAsia" w:hAnsiTheme="minorEastAsia" w:hint="eastAsia"/>
                <w:sz w:val="21"/>
              </w:rPr>
              <w:t>熊本県ホームページ中の熊本県立農業大学校のページに掲載</w:t>
            </w:r>
          </w:p>
          <w:p w14:paraId="1DAFF29D" w14:textId="2F74497A"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（https://www.pref.kumamoto.jp/soshiki/84）</w:t>
            </w:r>
          </w:p>
          <w:p w14:paraId="01FB38AC" w14:textId="77777777" w:rsidR="001926A2" w:rsidRPr="007F67E8" w:rsidRDefault="001926A2" w:rsidP="001926A2">
            <w:pPr>
              <w:rPr>
                <w:rFonts w:asciiTheme="minorEastAsia" w:eastAsiaTheme="minorEastAsia" w:hAnsiTheme="minorEastAsia"/>
                <w:sz w:val="21"/>
              </w:rPr>
            </w:pPr>
          </w:p>
        </w:tc>
      </w:tr>
      <w:tr w:rsidR="007F67E8" w:rsidRPr="007F67E8" w14:paraId="47C4A7B5" w14:textId="77777777" w:rsidTr="00E427D7">
        <w:tc>
          <w:tcPr>
            <w:tcW w:w="8244" w:type="dxa"/>
            <w:gridSpan w:val="3"/>
            <w:shd w:val="clear" w:color="auto" w:fill="D9D9D9" w:themeFill="background1" w:themeFillShade="D9"/>
          </w:tcPr>
          <w:p w14:paraId="7AB33351" w14:textId="77777777" w:rsidR="001926A2" w:rsidRPr="007F67E8" w:rsidRDefault="001926A2" w:rsidP="001926A2">
            <w:pPr>
              <w:rPr>
                <w:rFonts w:asciiTheme="minorEastAsia" w:eastAsiaTheme="minorEastAsia" w:hAnsiTheme="minorEastAsia"/>
                <w:sz w:val="21"/>
              </w:rPr>
            </w:pPr>
            <w:r w:rsidRPr="007F67E8">
              <w:rPr>
                <w:rFonts w:asciiTheme="minorEastAsia" w:eastAsiaTheme="minorEastAsia" w:hAnsiTheme="minorEastAsia" w:hint="eastAsia"/>
                <w:sz w:val="21"/>
              </w:rPr>
              <w:t>第三者による学校評価（任意記載事項）</w:t>
            </w:r>
          </w:p>
        </w:tc>
      </w:tr>
      <w:tr w:rsidR="007F67E8" w:rsidRPr="007F67E8" w14:paraId="079C408D" w14:textId="77777777" w:rsidTr="00E427D7">
        <w:trPr>
          <w:trHeight w:val="689"/>
        </w:trPr>
        <w:tc>
          <w:tcPr>
            <w:tcW w:w="8244" w:type="dxa"/>
            <w:gridSpan w:val="3"/>
            <w:shd w:val="clear" w:color="auto" w:fill="D9D9D9" w:themeFill="background1" w:themeFillShade="D9"/>
          </w:tcPr>
          <w:p w14:paraId="5E629934" w14:textId="77777777" w:rsidR="001926A2" w:rsidRPr="007F67E8" w:rsidRDefault="001926A2" w:rsidP="001926A2">
            <w:pPr>
              <w:rPr>
                <w:rFonts w:asciiTheme="minorEastAsia" w:eastAsiaTheme="minorEastAsia" w:hAnsiTheme="minorEastAsia"/>
                <w:sz w:val="21"/>
              </w:rPr>
            </w:pPr>
          </w:p>
        </w:tc>
      </w:tr>
    </w:tbl>
    <w:p w14:paraId="106520D7" w14:textId="77777777" w:rsidR="0068426E" w:rsidRPr="007F67E8" w:rsidRDefault="0068426E" w:rsidP="0068426E">
      <w:pPr>
        <w:ind w:left="210" w:hangingChars="100" w:hanging="210"/>
        <w:rPr>
          <w:rFonts w:ascii="HG丸ｺﾞｼｯｸM-PRO" w:eastAsia="HG丸ｺﾞｼｯｸM-PRO" w:hAnsi="HG丸ｺﾞｼｯｸM-PRO"/>
          <w:sz w:val="21"/>
        </w:rPr>
      </w:pPr>
    </w:p>
    <w:p w14:paraId="12A993C0" w14:textId="77777777" w:rsidR="0068426E" w:rsidRPr="007F67E8" w:rsidRDefault="0068426E" w:rsidP="0068426E">
      <w:pPr>
        <w:rPr>
          <w:rFonts w:asciiTheme="minorEastAsia" w:eastAsiaTheme="minorEastAsia" w:hAnsiTheme="minorEastAsia"/>
        </w:rPr>
      </w:pPr>
      <w:r w:rsidRPr="007F67E8">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474214" w:rsidRPr="007F67E8" w14:paraId="2A263BF2" w14:textId="77777777" w:rsidTr="00A7639F">
        <w:trPr>
          <w:trHeight w:val="825"/>
        </w:trPr>
        <w:tc>
          <w:tcPr>
            <w:tcW w:w="8244" w:type="dxa"/>
          </w:tcPr>
          <w:p w14:paraId="5C556634" w14:textId="77777777" w:rsidR="0068426E" w:rsidRPr="007F67E8" w:rsidRDefault="0068426E" w:rsidP="00A7639F">
            <w:pPr>
              <w:rPr>
                <w:rFonts w:asciiTheme="minorEastAsia" w:eastAsiaTheme="minorEastAsia" w:hAnsiTheme="minorEastAsia"/>
                <w:sz w:val="21"/>
              </w:rPr>
            </w:pPr>
            <w:r w:rsidRPr="007F67E8">
              <w:rPr>
                <w:rFonts w:asciiTheme="minorEastAsia" w:eastAsiaTheme="minorEastAsia" w:hAnsiTheme="minorEastAsia" w:hint="eastAsia"/>
                <w:sz w:val="21"/>
              </w:rPr>
              <w:t>（ホームページアドレス又は刊行物等の名称及び入手方法）</w:t>
            </w:r>
          </w:p>
          <w:p w14:paraId="0E95F6B5" w14:textId="533EB01B" w:rsidR="001926A2" w:rsidRPr="007F67E8" w:rsidRDefault="001926A2" w:rsidP="00A7639F">
            <w:pPr>
              <w:rPr>
                <w:rFonts w:asciiTheme="minorEastAsia" w:eastAsiaTheme="minorEastAsia" w:hAnsiTheme="minorEastAsia"/>
                <w:sz w:val="21"/>
              </w:rPr>
            </w:pPr>
            <w:r w:rsidRPr="007F67E8">
              <w:rPr>
                <w:rFonts w:asciiTheme="minorEastAsia" w:eastAsiaTheme="minorEastAsia" w:hAnsiTheme="minorEastAsia"/>
                <w:sz w:val="21"/>
              </w:rPr>
              <w:t>https://www.pref.kumamoto.jp/soshiki/84/</w:t>
            </w:r>
          </w:p>
        </w:tc>
      </w:tr>
    </w:tbl>
    <w:p w14:paraId="0B8CF241" w14:textId="17D6839D" w:rsidR="00E6180D" w:rsidRPr="007F67E8" w:rsidRDefault="00E6180D">
      <w:pPr>
        <w:widowControl/>
        <w:jc w:val="left"/>
        <w:rPr>
          <w:rFonts w:ascii="HG丸ｺﾞｼｯｸM-PRO" w:eastAsia="HG丸ｺﾞｼｯｸM-PRO" w:hAnsi="HG丸ｺﾞｼｯｸM-PRO"/>
          <w:sz w:val="21"/>
        </w:rPr>
      </w:pPr>
    </w:p>
    <w:sectPr w:rsidR="00E6180D" w:rsidRPr="007F67E8" w:rsidSect="00112936">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C0E4" w14:textId="77777777" w:rsidR="00A7639F" w:rsidRDefault="00A7639F">
      <w:r>
        <w:separator/>
      </w:r>
    </w:p>
  </w:endnote>
  <w:endnote w:type="continuationSeparator" w:id="0">
    <w:p w14:paraId="3C47A4C2" w14:textId="77777777" w:rsidR="00A7639F" w:rsidRDefault="00A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DE09" w14:textId="77777777" w:rsidR="00A7639F" w:rsidRDefault="00A7639F">
      <w:r>
        <w:separator/>
      </w:r>
    </w:p>
  </w:footnote>
  <w:footnote w:type="continuationSeparator" w:id="0">
    <w:p w14:paraId="00503F80" w14:textId="77777777" w:rsidR="00A7639F" w:rsidRDefault="00A7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A7639F" w:rsidRPr="00B23E8C" w:rsidRDefault="00A7639F"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2596B"/>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45AC"/>
    <w:rsid w:val="00095369"/>
    <w:rsid w:val="00096192"/>
    <w:rsid w:val="000A0C08"/>
    <w:rsid w:val="000A2AC9"/>
    <w:rsid w:val="000A4E8C"/>
    <w:rsid w:val="000B0763"/>
    <w:rsid w:val="000B4C67"/>
    <w:rsid w:val="000B6511"/>
    <w:rsid w:val="000B6924"/>
    <w:rsid w:val="000B743F"/>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2936"/>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6A2"/>
    <w:rsid w:val="00192705"/>
    <w:rsid w:val="00197F5A"/>
    <w:rsid w:val="00197FBD"/>
    <w:rsid w:val="001A1754"/>
    <w:rsid w:val="001A4F18"/>
    <w:rsid w:val="001A6DA3"/>
    <w:rsid w:val="001B0F6F"/>
    <w:rsid w:val="001B3446"/>
    <w:rsid w:val="001B51EB"/>
    <w:rsid w:val="001B7BD1"/>
    <w:rsid w:val="001C38A8"/>
    <w:rsid w:val="001C38AC"/>
    <w:rsid w:val="001C6AB7"/>
    <w:rsid w:val="001C6CBC"/>
    <w:rsid w:val="001C741D"/>
    <w:rsid w:val="001D0625"/>
    <w:rsid w:val="001D1F61"/>
    <w:rsid w:val="001D3D5F"/>
    <w:rsid w:val="001D4394"/>
    <w:rsid w:val="001D4724"/>
    <w:rsid w:val="001D4D80"/>
    <w:rsid w:val="001D5681"/>
    <w:rsid w:val="001D65F9"/>
    <w:rsid w:val="001E1532"/>
    <w:rsid w:val="001E2376"/>
    <w:rsid w:val="001E37E9"/>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1DC"/>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72A"/>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07E3E"/>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4214"/>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C90"/>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0518C"/>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1438"/>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1868"/>
    <w:rsid w:val="00682F4E"/>
    <w:rsid w:val="0068426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4C56"/>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1762"/>
    <w:rsid w:val="00752FAD"/>
    <w:rsid w:val="007530B4"/>
    <w:rsid w:val="00753477"/>
    <w:rsid w:val="007543FE"/>
    <w:rsid w:val="007559A2"/>
    <w:rsid w:val="007562E3"/>
    <w:rsid w:val="00757130"/>
    <w:rsid w:val="00761253"/>
    <w:rsid w:val="00763472"/>
    <w:rsid w:val="0076525F"/>
    <w:rsid w:val="00767ED1"/>
    <w:rsid w:val="007704E2"/>
    <w:rsid w:val="00772FFC"/>
    <w:rsid w:val="007744C9"/>
    <w:rsid w:val="007762BA"/>
    <w:rsid w:val="0078145B"/>
    <w:rsid w:val="0078148C"/>
    <w:rsid w:val="0078342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5FF9"/>
    <w:rsid w:val="007E77B0"/>
    <w:rsid w:val="007F1FAC"/>
    <w:rsid w:val="007F435C"/>
    <w:rsid w:val="007F453F"/>
    <w:rsid w:val="007F5F78"/>
    <w:rsid w:val="007F6107"/>
    <w:rsid w:val="007F6211"/>
    <w:rsid w:val="007F626D"/>
    <w:rsid w:val="007F67E8"/>
    <w:rsid w:val="007F71B6"/>
    <w:rsid w:val="007F7342"/>
    <w:rsid w:val="0080029C"/>
    <w:rsid w:val="008025FB"/>
    <w:rsid w:val="00802E17"/>
    <w:rsid w:val="008032F0"/>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000D"/>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26AC"/>
    <w:rsid w:val="00914EBA"/>
    <w:rsid w:val="009151C1"/>
    <w:rsid w:val="009162B0"/>
    <w:rsid w:val="00916C88"/>
    <w:rsid w:val="00917F6F"/>
    <w:rsid w:val="009201B1"/>
    <w:rsid w:val="00920256"/>
    <w:rsid w:val="009209B2"/>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4B9"/>
    <w:rsid w:val="009E0F5F"/>
    <w:rsid w:val="009E1598"/>
    <w:rsid w:val="009E27CA"/>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05F5"/>
    <w:rsid w:val="00A32432"/>
    <w:rsid w:val="00A324A1"/>
    <w:rsid w:val="00A33DB7"/>
    <w:rsid w:val="00A4355A"/>
    <w:rsid w:val="00A43CB2"/>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639F"/>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3539"/>
    <w:rsid w:val="00AD5F26"/>
    <w:rsid w:val="00AD642D"/>
    <w:rsid w:val="00AD65D0"/>
    <w:rsid w:val="00AE067F"/>
    <w:rsid w:val="00AE07F7"/>
    <w:rsid w:val="00AE1223"/>
    <w:rsid w:val="00AE135B"/>
    <w:rsid w:val="00AE19C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58FA"/>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2EDB"/>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0850"/>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143B"/>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1F2C"/>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80D"/>
    <w:rsid w:val="00E02BCE"/>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03CF"/>
    <w:rsid w:val="00E413B4"/>
    <w:rsid w:val="00E427D7"/>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6F19"/>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B13"/>
    <w:rsid w:val="00ED3E3D"/>
    <w:rsid w:val="00ED416A"/>
    <w:rsid w:val="00ED4624"/>
    <w:rsid w:val="00ED6C90"/>
    <w:rsid w:val="00ED7518"/>
    <w:rsid w:val="00EE05E2"/>
    <w:rsid w:val="00EE29C2"/>
    <w:rsid w:val="00EF3539"/>
    <w:rsid w:val="00EF43F8"/>
    <w:rsid w:val="00EF62BC"/>
    <w:rsid w:val="00EF6DA0"/>
    <w:rsid w:val="00EF6F5C"/>
    <w:rsid w:val="00EF7F0C"/>
    <w:rsid w:val="00F002E0"/>
    <w:rsid w:val="00F015C0"/>
    <w:rsid w:val="00F01AB9"/>
    <w:rsid w:val="00F024CE"/>
    <w:rsid w:val="00F029A7"/>
    <w:rsid w:val="00F02FE0"/>
    <w:rsid w:val="00F05467"/>
    <w:rsid w:val="00F06EB0"/>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57BF4"/>
    <w:rsid w:val="00F6330D"/>
    <w:rsid w:val="00F63BFD"/>
    <w:rsid w:val="00F64AB6"/>
    <w:rsid w:val="00F6554D"/>
    <w:rsid w:val="00F673CA"/>
    <w:rsid w:val="00F67C78"/>
    <w:rsid w:val="00F7004C"/>
    <w:rsid w:val="00F70A2D"/>
    <w:rsid w:val="00F72DF9"/>
    <w:rsid w:val="00F74C52"/>
    <w:rsid w:val="00F75372"/>
    <w:rsid w:val="00F8288D"/>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15:docId w15:val="{ECC9C13F-1C59-4755-B4DC-0740DE0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D179-00B3-4200-B764-399A2993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8805</Words>
  <Characters>1578</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森雅敏</dc:creator>
  <cp:keywords/>
  <dc:description/>
  <cp:lastModifiedBy>0450199</cp:lastModifiedBy>
  <cp:revision>6</cp:revision>
  <cp:lastPrinted>2025-05-29T22:55:00Z</cp:lastPrinted>
  <dcterms:created xsi:type="dcterms:W3CDTF">2025-06-13T23:49:00Z</dcterms:created>
  <dcterms:modified xsi:type="dcterms:W3CDTF">2025-07-08T23:06:00Z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2025-02-19T11:20:18Z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931d77ba-84bc-47da-b1b4-0da0231e02a5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