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D12F44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740B9">
        <w:rPr>
          <w:rFonts w:ascii="ＭＳ Ｐゴシック" w:eastAsia="ＭＳ Ｐゴシック" w:hAnsi="ＭＳ Ｐゴシック" w:hint="eastAsia"/>
          <w:b/>
          <w:sz w:val="24"/>
          <w:szCs w:val="24"/>
        </w:rPr>
        <w:t>球磨</w:t>
      </w:r>
      <w:r w:rsidR="006E3551">
        <w:rPr>
          <w:rFonts w:ascii="ＭＳ Ｐゴシック" w:eastAsia="ＭＳ Ｐゴシック" w:hAnsi="ＭＳ Ｐゴシック" w:hint="eastAsia"/>
          <w:b/>
          <w:sz w:val="24"/>
          <w:szCs w:val="24"/>
        </w:rPr>
        <w:t>地域振興局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E072E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球磨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5A0E3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bookmarkStart w:id="0" w:name="_GoBack"/>
            <w:bookmarkEnd w:id="0"/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E072E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球磨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D44DFE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>令和</w:t>
            </w:r>
            <w:r w:rsidR="00CB1941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７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年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（２０</w:t>
            </w:r>
            <w:r w:rsidR="00CB1941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２５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年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D44DFE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６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月</w:t>
            </w:r>
            <w:r w:rsidR="00D44DFE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１９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日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</w:t>
            </w:r>
            <w:r w:rsidR="00D44DFE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木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E26A87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                  </w:t>
            </w:r>
          </w:p>
          <w:p w:rsidR="0069423C" w:rsidRPr="00D44DFE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筆記試験</w:t>
            </w:r>
            <w:r w:rsidR="00C05E3B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 xml:space="preserve">　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C040A4"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時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００</w:t>
            </w:r>
            <w:r w:rsidR="00C040A4"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分</w:t>
            </w:r>
            <w:r w:rsidR="004A795A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集合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、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時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１０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分</w:t>
            </w:r>
            <w:r w:rsidR="004A795A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開始</w:t>
            </w:r>
            <w:r w:rsidR="00C05E3B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  <w:r w:rsidR="00E26A87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:rsidR="0069423C" w:rsidRPr="00D44DFE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面接試験　</w:t>
            </w:r>
            <w:r w:rsidR="00001EC2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筆記試験終了後実施</w:t>
            </w:r>
            <w:r w:rsidR="00C05E3B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:rsidR="00001EC2" w:rsidRPr="00D44DFE" w:rsidRDefault="00C040A4" w:rsidP="00D44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試験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の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場所</w:t>
            </w:r>
            <w:r w:rsidR="00255C31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 </w:t>
            </w:r>
            <w:r w:rsidR="008F5A1B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熊本県</w:t>
            </w:r>
            <w:r w:rsidR="00F740B9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球磨</w:t>
            </w:r>
            <w:r w:rsidR="009E2305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地域振興局</w:t>
            </w:r>
            <w:r w:rsidR="00D44DFE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小会議室</w:t>
            </w:r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15" w:rsidRDefault="00EE6815" w:rsidP="001969BF">
      <w:r>
        <w:separator/>
      </w:r>
    </w:p>
  </w:endnote>
  <w:endnote w:type="continuationSeparator" w:id="0">
    <w:p w:rsidR="00EE6815" w:rsidRDefault="00EE6815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15" w:rsidRDefault="00EE6815" w:rsidP="001969BF">
      <w:r>
        <w:separator/>
      </w:r>
    </w:p>
  </w:footnote>
  <w:footnote w:type="continuationSeparator" w:id="0">
    <w:p w:rsidR="00EE6815" w:rsidRDefault="00EE6815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E6974"/>
    <w:rsid w:val="00111986"/>
    <w:rsid w:val="001144B6"/>
    <w:rsid w:val="001814FE"/>
    <w:rsid w:val="001969BF"/>
    <w:rsid w:val="001B705C"/>
    <w:rsid w:val="001F0990"/>
    <w:rsid w:val="00255C31"/>
    <w:rsid w:val="0028501D"/>
    <w:rsid w:val="002B30EA"/>
    <w:rsid w:val="002D0453"/>
    <w:rsid w:val="00347A5D"/>
    <w:rsid w:val="003D0C0E"/>
    <w:rsid w:val="004A795A"/>
    <w:rsid w:val="004D311A"/>
    <w:rsid w:val="004F58FA"/>
    <w:rsid w:val="005031DB"/>
    <w:rsid w:val="005851FB"/>
    <w:rsid w:val="005A0E3D"/>
    <w:rsid w:val="005B6587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6E3551"/>
    <w:rsid w:val="00720388"/>
    <w:rsid w:val="00733300"/>
    <w:rsid w:val="00770903"/>
    <w:rsid w:val="007727EB"/>
    <w:rsid w:val="007839DA"/>
    <w:rsid w:val="008F5A1B"/>
    <w:rsid w:val="00911B3C"/>
    <w:rsid w:val="00933656"/>
    <w:rsid w:val="00962AF1"/>
    <w:rsid w:val="00990D63"/>
    <w:rsid w:val="009E2305"/>
    <w:rsid w:val="009E47DF"/>
    <w:rsid w:val="00A50049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1941"/>
    <w:rsid w:val="00CB2DAE"/>
    <w:rsid w:val="00CB6895"/>
    <w:rsid w:val="00CB7538"/>
    <w:rsid w:val="00D12F44"/>
    <w:rsid w:val="00D160D9"/>
    <w:rsid w:val="00D25896"/>
    <w:rsid w:val="00D44DFE"/>
    <w:rsid w:val="00D53B3B"/>
    <w:rsid w:val="00D66789"/>
    <w:rsid w:val="00DA79E2"/>
    <w:rsid w:val="00E015F2"/>
    <w:rsid w:val="00E022C6"/>
    <w:rsid w:val="00E072E2"/>
    <w:rsid w:val="00E26A87"/>
    <w:rsid w:val="00EA4DA6"/>
    <w:rsid w:val="00ED058D"/>
    <w:rsid w:val="00EE6815"/>
    <w:rsid w:val="00EF2448"/>
    <w:rsid w:val="00F46FEE"/>
    <w:rsid w:val="00F62E0F"/>
    <w:rsid w:val="00F643A1"/>
    <w:rsid w:val="00F716DB"/>
    <w:rsid w:val="00F740B9"/>
    <w:rsid w:val="00F864FB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C04A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90F6-878A-4F21-962C-9E4FE958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30</cp:revision>
  <cp:lastPrinted>2025-05-16T05:42:00Z</cp:lastPrinted>
  <dcterms:created xsi:type="dcterms:W3CDTF">2022-01-20T11:13:00Z</dcterms:created>
  <dcterms:modified xsi:type="dcterms:W3CDTF">2025-05-22T09:00:00Z</dcterms:modified>
</cp:coreProperties>
</file>