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54" w:rsidRDefault="00DA6354" w:rsidP="00DA6354">
      <w:pPr>
        <w:jc w:val="center"/>
      </w:pPr>
      <w:r>
        <w:rPr>
          <w:rFonts w:hint="eastAsia"/>
        </w:rPr>
        <w:t>要望調査に係る留意事項</w:t>
      </w:r>
    </w:p>
    <w:p w:rsidR="00DA6354" w:rsidRDefault="00DA6354" w:rsidP="00DA6354"/>
    <w:p w:rsidR="00DA6354" w:rsidRDefault="00DA6354" w:rsidP="00DA6354">
      <w:r>
        <w:rPr>
          <w:rFonts w:hint="eastAsia"/>
        </w:rPr>
        <w:t>１　コンソーシアムの設立について</w:t>
      </w:r>
    </w:p>
    <w:p w:rsidR="00DA6354" w:rsidRDefault="00DA6354" w:rsidP="00DA6354">
      <w:pPr>
        <w:ind w:left="720" w:hangingChars="300" w:hanging="720"/>
      </w:pPr>
      <w:r>
        <w:rPr>
          <w:rFonts w:hint="eastAsia"/>
        </w:rPr>
        <w:t xml:space="preserve">　　　　現段階でコンソーシアムが設立されていない場合でも、今年度中にコンソーシアムが設立されることを前提に、</w:t>
      </w:r>
      <w:r w:rsidR="00715DF2">
        <w:rPr>
          <w:rFonts w:hint="eastAsia"/>
        </w:rPr>
        <w:t>コンソーシアム準備委員会等の団体の</w:t>
      </w:r>
      <w:r>
        <w:rPr>
          <w:rFonts w:hint="eastAsia"/>
        </w:rPr>
        <w:t>事業の申請を受け付けます。</w:t>
      </w:r>
    </w:p>
    <w:p w:rsidR="00DA6354" w:rsidRDefault="00DA6354" w:rsidP="00DA6354">
      <w:pPr>
        <w:ind w:left="720" w:hangingChars="300" w:hanging="720"/>
      </w:pPr>
      <w:r>
        <w:rPr>
          <w:rFonts w:hint="eastAsia"/>
        </w:rPr>
        <w:t xml:space="preserve">　　　　この場合、計画承認後、速やかにコンソーシアムを設立し、計画の変更を行う必要がありますので、御留意ください。</w:t>
      </w:r>
    </w:p>
    <w:p w:rsidR="00DA6354" w:rsidRDefault="00DA6354" w:rsidP="00DA6354">
      <w:pPr>
        <w:ind w:left="720" w:hangingChars="300" w:hanging="720"/>
      </w:pPr>
      <w:r>
        <w:rPr>
          <w:rFonts w:hint="eastAsia"/>
        </w:rPr>
        <w:t xml:space="preserve">　　　　なお、既存の協議会等、任意組織であっても、要件を満たせば事業の実施は可能ですので、申し添えます。</w:t>
      </w:r>
      <w:bookmarkStart w:id="0" w:name="_GoBack"/>
      <w:bookmarkEnd w:id="0"/>
    </w:p>
    <w:p w:rsidR="00D93FB0" w:rsidRDefault="00D93FB0" w:rsidP="00DA6354">
      <w:pPr>
        <w:ind w:left="720" w:hangingChars="300" w:hanging="720"/>
      </w:pPr>
    </w:p>
    <w:p w:rsidR="00D93FB0" w:rsidRDefault="00D93FB0" w:rsidP="00DA6354">
      <w:pPr>
        <w:ind w:left="720" w:hangingChars="300" w:hanging="720"/>
      </w:pPr>
      <w:r>
        <w:rPr>
          <w:rFonts w:hint="eastAsia"/>
        </w:rPr>
        <w:t>２　コンソーシアム整備事業の活用について</w:t>
      </w:r>
    </w:p>
    <w:p w:rsidR="00D93FB0" w:rsidRDefault="00D93FB0" w:rsidP="00DA6354">
      <w:pPr>
        <w:ind w:left="720" w:hangingChars="300" w:hanging="720"/>
      </w:pPr>
      <w:r>
        <w:rPr>
          <w:rFonts w:hint="eastAsia"/>
        </w:rPr>
        <w:t xml:space="preserve">　　　　コンソーシアム整備事業（以下「ハード事業」という）を活用する場合は、ハード事業の事業費の２割を目途にコンソーシアム推</w:t>
      </w:r>
      <w:r w:rsidR="000A60EF">
        <w:rPr>
          <w:rFonts w:hint="eastAsia"/>
        </w:rPr>
        <w:t>進事業（以下「ソフト事業」という）も活用をお願いします（</w:t>
      </w:r>
      <w:r>
        <w:rPr>
          <w:rFonts w:hint="eastAsia"/>
        </w:rPr>
        <w:t>上限は5,000千円/団体）。</w:t>
      </w:r>
    </w:p>
    <w:p w:rsidR="00D93FB0" w:rsidRDefault="000A60EF" w:rsidP="00DA6354">
      <w:pPr>
        <w:ind w:left="720" w:hangingChars="300" w:hanging="720"/>
      </w:pPr>
      <w:r>
        <w:rPr>
          <w:rFonts w:hint="eastAsia"/>
        </w:rPr>
        <w:t xml:space="preserve">　　　　ただし、ソフト事業のみの活用は</w:t>
      </w:r>
      <w:r w:rsidR="00D93FB0">
        <w:rPr>
          <w:rFonts w:hint="eastAsia"/>
        </w:rPr>
        <w:t>可能ですので申し添えます。</w:t>
      </w:r>
    </w:p>
    <w:p w:rsidR="001E2585" w:rsidRDefault="001E2585" w:rsidP="00DA6354">
      <w:pPr>
        <w:ind w:left="720" w:hangingChars="300" w:hanging="720"/>
      </w:pPr>
      <w:r>
        <w:rPr>
          <w:rFonts w:hint="eastAsia"/>
        </w:rPr>
        <w:t xml:space="preserve">　　（例）</w:t>
      </w:r>
    </w:p>
    <w:p w:rsidR="001E2585" w:rsidRDefault="001E2585" w:rsidP="00DA6354">
      <w:pPr>
        <w:ind w:left="720" w:hangingChars="300" w:hanging="720"/>
      </w:pPr>
      <w:r>
        <w:rPr>
          <w:rFonts w:hint="eastAsia"/>
        </w:rPr>
        <w:t xml:space="preserve">　　　　ハード事業（事業費10,000千円､補助金額5,000千円）に取組む場合、ソフト事業(事業費2,000千円、補助金額1,000千円)への取組みも合せて実施する。</w:t>
      </w:r>
    </w:p>
    <w:p w:rsidR="00D26B35" w:rsidRDefault="00D26B35" w:rsidP="00DA6354">
      <w:pPr>
        <w:ind w:left="720" w:hangingChars="300" w:hanging="720"/>
      </w:pPr>
    </w:p>
    <w:p w:rsidR="00D26B35" w:rsidRDefault="00D26B35" w:rsidP="00DA6354">
      <w:pPr>
        <w:ind w:left="720" w:hangingChars="300" w:hanging="720"/>
      </w:pPr>
      <w:r>
        <w:rPr>
          <w:rFonts w:hint="eastAsia"/>
        </w:rPr>
        <w:t>３　ヒアリングの実施について</w:t>
      </w:r>
    </w:p>
    <w:p w:rsidR="00D26B35" w:rsidRDefault="00D26B35" w:rsidP="00DA6354">
      <w:pPr>
        <w:ind w:left="720" w:hangingChars="300" w:hanging="720"/>
      </w:pPr>
      <w:r>
        <w:rPr>
          <w:rFonts w:hint="eastAsia"/>
        </w:rPr>
        <w:t xml:space="preserve">　　　　要望書の提出後、個別にヒアリングを実施する場合がありますので、予め御了承ください。なお、要望書作成の段階でも相談等は</w:t>
      </w:r>
      <w:r w:rsidR="000A60EF">
        <w:rPr>
          <w:rFonts w:hint="eastAsia"/>
        </w:rPr>
        <w:t>随時</w:t>
      </w:r>
      <w:r>
        <w:rPr>
          <w:rFonts w:hint="eastAsia"/>
        </w:rPr>
        <w:t>対応しますので、必要であれば申しつけください。</w:t>
      </w:r>
    </w:p>
    <w:sectPr w:rsidR="00D26B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54" w:rsidRDefault="00DA6354" w:rsidP="00DA6354">
      <w:r>
        <w:separator/>
      </w:r>
    </w:p>
  </w:endnote>
  <w:endnote w:type="continuationSeparator" w:id="0">
    <w:p w:rsidR="00DA6354" w:rsidRDefault="00DA6354" w:rsidP="00DA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54" w:rsidRDefault="00DA6354" w:rsidP="00DA6354">
      <w:r>
        <w:separator/>
      </w:r>
    </w:p>
  </w:footnote>
  <w:footnote w:type="continuationSeparator" w:id="0">
    <w:p w:rsidR="00DA6354" w:rsidRDefault="00DA6354" w:rsidP="00DA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54" w:rsidRDefault="00DA6354" w:rsidP="00DA6354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4"/>
    <w:rsid w:val="000462B6"/>
    <w:rsid w:val="000A60EF"/>
    <w:rsid w:val="001E2585"/>
    <w:rsid w:val="002F2FA0"/>
    <w:rsid w:val="006E44FA"/>
    <w:rsid w:val="00715DF2"/>
    <w:rsid w:val="00D26B35"/>
    <w:rsid w:val="00D93FB0"/>
    <w:rsid w:val="00D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C67C4"/>
  <w15:chartTrackingRefBased/>
  <w15:docId w15:val="{3E209E2B-B427-408A-B01B-2F8372B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54"/>
  </w:style>
  <w:style w:type="paragraph" w:styleId="a5">
    <w:name w:val="footer"/>
    <w:basedOn w:val="a"/>
    <w:link w:val="a6"/>
    <w:uiPriority w:val="99"/>
    <w:unhideWhenUsed/>
    <w:rsid w:val="00DA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1100361</dc:creator>
  <cp:keywords/>
  <dc:description/>
  <cp:lastModifiedBy>1100361</cp:lastModifiedBy>
  <cp:revision>3</cp:revision>
  <dcterms:created xsi:type="dcterms:W3CDTF">2025-05-09T02:45:00Z</dcterms:created>
  <dcterms:modified xsi:type="dcterms:W3CDTF">2025-05-12T07:11:00Z</dcterms:modified>
</cp:coreProperties>
</file>