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25" w:rsidRDefault="00637074" w:rsidP="00637074">
      <w:pPr>
        <w:ind w:firstLineChars="100" w:firstLine="220"/>
        <w:rPr>
          <w:rFonts w:ascii="Arial" w:eastAsia="ＭＳ ゴシック" w:hAnsi="Arial" w:cs="Arial"/>
          <w:sz w:val="22"/>
        </w:rPr>
      </w:pPr>
      <w:r w:rsidRPr="00071E64">
        <w:rPr>
          <w:rFonts w:ascii="Arial" w:eastAsia="ＭＳ ゴシック" w:hAnsi="Arial" w:cs="Arial"/>
          <w:sz w:val="22"/>
        </w:rPr>
        <w:t>藤崎台県営野球場及び熊本県立総合体育館売店運営者の公募を行い、</w:t>
      </w:r>
      <w:r w:rsidR="00071E64" w:rsidRPr="00071E64">
        <w:rPr>
          <w:rFonts w:ascii="Arial" w:eastAsia="ＭＳ ゴシック" w:hAnsi="Arial" w:cs="Arial"/>
          <w:sz w:val="22"/>
        </w:rPr>
        <w:t>令和５年（２０２３年）１２月１８日（月）に開催した、</w:t>
      </w:r>
      <w:r w:rsidRPr="00071E64">
        <w:rPr>
          <w:rFonts w:ascii="Arial" w:eastAsia="ＭＳ ゴシック" w:hAnsi="Arial" w:cs="Arial"/>
          <w:sz w:val="22"/>
        </w:rPr>
        <w:t>「藤崎台県営野球場及び熊本県立総合体育館売店運営者選考委員会」で審査した結果、下記の応募者に決定しました。</w:t>
      </w:r>
    </w:p>
    <w:p w:rsidR="00071E64" w:rsidRPr="00071E64" w:rsidRDefault="00071E64" w:rsidP="00637074">
      <w:pPr>
        <w:ind w:firstLineChars="100" w:firstLine="220"/>
        <w:rPr>
          <w:rFonts w:ascii="Arial" w:eastAsia="ＭＳ ゴシック" w:hAnsi="Arial" w:cs="Arial" w:hint="eastAsia"/>
          <w:sz w:val="22"/>
        </w:rPr>
      </w:pPr>
    </w:p>
    <w:p w:rsidR="00071E64" w:rsidRPr="00071E64" w:rsidRDefault="00637074" w:rsidP="00071E64">
      <w:pPr>
        <w:pStyle w:val="a3"/>
        <w:rPr>
          <w:rFonts w:ascii="Arial" w:eastAsia="ＭＳ ゴシック" w:hAnsi="Arial" w:cs="Arial" w:hint="eastAsia"/>
          <w:sz w:val="22"/>
        </w:rPr>
      </w:pPr>
      <w:r w:rsidRPr="00071E64">
        <w:rPr>
          <w:rFonts w:ascii="Arial" w:eastAsia="ＭＳ ゴシック" w:hAnsi="Arial" w:cs="Arial"/>
          <w:sz w:val="22"/>
        </w:rPr>
        <w:t>記</w:t>
      </w:r>
    </w:p>
    <w:p w:rsidR="00637074" w:rsidRPr="00071E64" w:rsidRDefault="00071E64" w:rsidP="00637074">
      <w:pPr>
        <w:rPr>
          <w:rFonts w:ascii="Arial" w:eastAsia="ＭＳ ゴシック" w:hAnsi="Arial" w:cs="Arial"/>
          <w:sz w:val="22"/>
        </w:rPr>
      </w:pPr>
      <w:r>
        <w:rPr>
          <w:rFonts w:ascii="Arial" w:eastAsia="ＭＳ ゴシック" w:hAnsi="Arial" w:cs="Arial" w:hint="eastAsia"/>
          <w:sz w:val="22"/>
        </w:rPr>
        <w:t>１</w:t>
      </w:r>
      <w:r w:rsidR="00637074" w:rsidRPr="00071E64">
        <w:rPr>
          <w:rFonts w:ascii="Arial" w:eastAsia="ＭＳ ゴシック" w:hAnsi="Arial" w:cs="Arial"/>
          <w:sz w:val="22"/>
        </w:rPr>
        <w:t xml:space="preserve">　</w:t>
      </w:r>
      <w:r w:rsidR="00637074" w:rsidRPr="00071E64">
        <w:rPr>
          <w:rFonts w:ascii="Arial" w:eastAsia="ＭＳ ゴシック" w:hAnsi="Arial" w:cs="Arial"/>
          <w:sz w:val="22"/>
        </w:rPr>
        <w:t>施設の名称　藤崎台県営野球場</w:t>
      </w:r>
    </w:p>
    <w:p w:rsidR="00637074" w:rsidRPr="00071E64" w:rsidRDefault="00637074" w:rsidP="00637074">
      <w:pPr>
        <w:rPr>
          <w:rFonts w:ascii="Arial" w:eastAsia="ＭＳ ゴシック" w:hAnsi="Arial" w:cs="Arial"/>
          <w:sz w:val="22"/>
        </w:rPr>
      </w:pPr>
      <w:r w:rsidRPr="00071E64">
        <w:rPr>
          <w:rFonts w:ascii="Arial" w:eastAsia="ＭＳ ゴシック" w:hAnsi="Arial" w:cs="Arial"/>
          <w:sz w:val="22"/>
        </w:rPr>
        <w:t xml:space="preserve">（１）選定業者　</w:t>
      </w:r>
      <w:r w:rsidRPr="00071E64">
        <w:rPr>
          <w:rFonts w:ascii="Arial" w:eastAsia="ＭＳ ゴシック" w:hAnsi="Arial" w:cs="Arial"/>
          <w:sz w:val="22"/>
        </w:rPr>
        <w:t>KPB Project</w:t>
      </w:r>
      <w:r w:rsidRPr="00071E64">
        <w:rPr>
          <w:rFonts w:ascii="Arial" w:eastAsia="ＭＳ ゴシック" w:hAnsi="Arial" w:cs="Arial"/>
          <w:sz w:val="22"/>
        </w:rPr>
        <w:t>株式会社</w:t>
      </w:r>
    </w:p>
    <w:p w:rsidR="00071E64" w:rsidRPr="00071E64" w:rsidRDefault="00637074" w:rsidP="00071E64">
      <w:pPr>
        <w:rPr>
          <w:rFonts w:ascii="Arial" w:eastAsia="ＭＳ ゴシック" w:hAnsi="Arial" w:cs="Arial"/>
          <w:sz w:val="22"/>
        </w:rPr>
      </w:pPr>
      <w:r w:rsidRPr="00071E64">
        <w:rPr>
          <w:rFonts w:ascii="Arial" w:eastAsia="ＭＳ ゴシック" w:hAnsi="Arial" w:cs="Arial"/>
          <w:sz w:val="22"/>
        </w:rPr>
        <w:t>（２）委員</w:t>
      </w:r>
      <w:r w:rsidR="00071E64" w:rsidRPr="00071E64">
        <w:rPr>
          <w:rFonts w:ascii="Arial" w:eastAsia="ＭＳ ゴシック" w:hAnsi="Arial" w:cs="Arial"/>
          <w:sz w:val="22"/>
        </w:rPr>
        <w:t xml:space="preserve">　</w:t>
      </w:r>
      <w:r w:rsidRPr="00071E64">
        <w:rPr>
          <w:rFonts w:ascii="Arial" w:eastAsia="ＭＳ ゴシック" w:hAnsi="Arial" w:cs="Arial"/>
          <w:sz w:val="22"/>
        </w:rPr>
        <w:t>委員長</w:t>
      </w:r>
      <w:r w:rsidR="00071E64">
        <w:rPr>
          <w:rFonts w:ascii="Arial" w:eastAsia="ＭＳ ゴシック" w:hAnsi="Arial" w:cs="Arial" w:hint="eastAsia"/>
          <w:sz w:val="22"/>
        </w:rPr>
        <w:t xml:space="preserve">　</w:t>
      </w:r>
      <w:r w:rsidRPr="00071E64">
        <w:rPr>
          <w:rFonts w:ascii="Arial" w:eastAsia="ＭＳ ゴシック" w:hAnsi="Arial" w:cs="Arial"/>
          <w:sz w:val="22"/>
        </w:rPr>
        <w:t>甲斐　嗣敏（一般財団法人熊本国際観光コンベンション協会）</w:t>
      </w:r>
    </w:p>
    <w:p w:rsid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免田　早苗（一般財団法人熊本県スポーツ振興事業団）</w:t>
      </w:r>
    </w:p>
    <w:p w:rsid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齋藤　輝久（熊本県高等学校野球連盟）</w:t>
      </w:r>
    </w:p>
    <w:p w:rsid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村岡　隆　（熊本県軟式野球連盟）</w:t>
      </w:r>
    </w:p>
    <w:p w:rsidR="00637074" w:rsidRP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星野　誠之（日本公認会計士協会南九州会）</w:t>
      </w:r>
    </w:p>
    <w:p w:rsidR="00637074" w:rsidRPr="00071E64" w:rsidRDefault="00637074" w:rsidP="00637074">
      <w:pPr>
        <w:rPr>
          <w:rFonts w:ascii="Arial" w:eastAsia="ＭＳ ゴシック" w:hAnsi="Arial" w:cs="Arial"/>
          <w:sz w:val="22"/>
        </w:rPr>
      </w:pPr>
    </w:p>
    <w:p w:rsidR="00071E64" w:rsidRPr="00071E64" w:rsidRDefault="00071E64" w:rsidP="00637074">
      <w:pPr>
        <w:rPr>
          <w:rFonts w:ascii="Arial" w:eastAsia="ＭＳ ゴシック" w:hAnsi="Arial" w:cs="Arial"/>
          <w:sz w:val="22"/>
        </w:rPr>
      </w:pPr>
      <w:r>
        <w:rPr>
          <w:rFonts w:ascii="Arial" w:eastAsia="ＭＳ ゴシック" w:hAnsi="Arial" w:cs="Arial" w:hint="eastAsia"/>
          <w:sz w:val="22"/>
        </w:rPr>
        <w:t>２</w:t>
      </w:r>
      <w:r w:rsidRPr="00071E64">
        <w:rPr>
          <w:rFonts w:ascii="Arial" w:eastAsia="ＭＳ ゴシック" w:hAnsi="Arial" w:cs="Arial"/>
          <w:sz w:val="22"/>
        </w:rPr>
        <w:t xml:space="preserve">　施設の名称　</w:t>
      </w:r>
      <w:r w:rsidRPr="00071E64">
        <w:rPr>
          <w:rFonts w:ascii="Arial" w:eastAsia="ＭＳ ゴシック" w:hAnsi="Arial" w:cs="Arial"/>
          <w:sz w:val="22"/>
        </w:rPr>
        <w:t>熊本県立総合体育館</w:t>
      </w:r>
    </w:p>
    <w:p w:rsidR="00637074" w:rsidRPr="00071E64" w:rsidRDefault="00637074" w:rsidP="00637074">
      <w:pPr>
        <w:rPr>
          <w:rFonts w:ascii="Arial" w:eastAsia="ＭＳ ゴシック" w:hAnsi="Arial" w:cs="Arial"/>
          <w:sz w:val="22"/>
        </w:rPr>
      </w:pPr>
      <w:r w:rsidRPr="00071E64">
        <w:rPr>
          <w:rFonts w:ascii="Arial" w:eastAsia="ＭＳ ゴシック" w:hAnsi="Arial" w:cs="Arial"/>
          <w:sz w:val="22"/>
        </w:rPr>
        <w:t>（１）</w:t>
      </w:r>
      <w:r w:rsidR="00071E64" w:rsidRPr="00071E64">
        <w:rPr>
          <w:rFonts w:ascii="Arial" w:eastAsia="ＭＳ ゴシック" w:hAnsi="Arial" w:cs="Arial"/>
          <w:sz w:val="22"/>
        </w:rPr>
        <w:t>選定業者</w:t>
      </w:r>
      <w:r w:rsidRPr="00071E64">
        <w:rPr>
          <w:rFonts w:ascii="Arial" w:eastAsia="ＭＳ ゴシック" w:hAnsi="Arial" w:cs="Arial"/>
          <w:sz w:val="22"/>
        </w:rPr>
        <w:t xml:space="preserve">　</w:t>
      </w:r>
      <w:r w:rsidR="00071E64" w:rsidRPr="00071E64">
        <w:rPr>
          <w:rFonts w:ascii="Arial" w:eastAsia="ＭＳ ゴシック" w:hAnsi="Arial" w:cs="Arial"/>
          <w:sz w:val="22"/>
        </w:rPr>
        <w:t>熊延観光株式会社</w:t>
      </w:r>
    </w:p>
    <w:p w:rsidR="00071E64" w:rsidRDefault="00637074" w:rsidP="00071E64">
      <w:pPr>
        <w:rPr>
          <w:rFonts w:ascii="Arial" w:eastAsia="ＭＳ ゴシック" w:hAnsi="Arial" w:cs="Arial"/>
          <w:sz w:val="22"/>
        </w:rPr>
      </w:pPr>
      <w:r w:rsidRPr="00071E64">
        <w:rPr>
          <w:rFonts w:ascii="Arial" w:eastAsia="ＭＳ ゴシック" w:hAnsi="Arial" w:cs="Arial"/>
          <w:sz w:val="22"/>
        </w:rPr>
        <w:t>（２）委員</w:t>
      </w:r>
      <w:r w:rsidR="00071E64" w:rsidRPr="00071E64">
        <w:rPr>
          <w:rFonts w:ascii="Arial" w:eastAsia="ＭＳ ゴシック" w:hAnsi="Arial" w:cs="Arial"/>
          <w:sz w:val="22"/>
        </w:rPr>
        <w:t xml:space="preserve">　</w:t>
      </w:r>
      <w:r w:rsidRPr="00071E64">
        <w:rPr>
          <w:rFonts w:ascii="Arial" w:eastAsia="ＭＳ ゴシック" w:hAnsi="Arial" w:cs="Arial"/>
          <w:sz w:val="22"/>
        </w:rPr>
        <w:t>委員長　甲斐　嗣敏（一般財団法人熊本国際観光コンベンション協会）</w:t>
      </w:r>
    </w:p>
    <w:p w:rsidR="00071E64" w:rsidRDefault="00637074" w:rsidP="00071E64">
      <w:pPr>
        <w:ind w:firstLineChars="1000" w:firstLine="2200"/>
        <w:rPr>
          <w:rFonts w:ascii="Arial" w:eastAsia="ＭＳ ゴシック" w:hAnsi="Arial" w:cs="Arial"/>
          <w:sz w:val="22"/>
        </w:rPr>
      </w:pPr>
      <w:bookmarkStart w:id="0" w:name="_GoBack"/>
      <w:bookmarkEnd w:id="0"/>
      <w:r w:rsidRPr="00071E64">
        <w:rPr>
          <w:rFonts w:ascii="Arial" w:eastAsia="ＭＳ ゴシック" w:hAnsi="Arial" w:cs="Arial"/>
          <w:sz w:val="22"/>
        </w:rPr>
        <w:t>免田　早苗（一般財団法人熊本県スポーツ振興事業団）</w:t>
      </w:r>
    </w:p>
    <w:p w:rsid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池田　将文（熊本県高等学校体育連盟）</w:t>
      </w:r>
    </w:p>
    <w:p w:rsidR="00071E64" w:rsidRDefault="00637074" w:rsidP="00071E64">
      <w:pPr>
        <w:ind w:firstLineChars="1000" w:firstLine="2200"/>
        <w:rPr>
          <w:rFonts w:ascii="Arial" w:eastAsia="ＭＳ ゴシック" w:hAnsi="Arial" w:cs="Arial"/>
          <w:sz w:val="22"/>
        </w:rPr>
      </w:pPr>
      <w:r w:rsidRPr="00071E64">
        <w:rPr>
          <w:rFonts w:ascii="Arial" w:eastAsia="ＭＳ ゴシック" w:hAnsi="Arial" w:cs="Arial"/>
          <w:sz w:val="22"/>
        </w:rPr>
        <w:t>水野　修身（熊本県バドミントン協会）</w:t>
      </w:r>
    </w:p>
    <w:p w:rsidR="00637074" w:rsidRPr="00071E64" w:rsidRDefault="00071E64" w:rsidP="00071E64">
      <w:pPr>
        <w:ind w:firstLineChars="1000" w:firstLine="2200"/>
        <w:rPr>
          <w:rFonts w:ascii="Arial" w:eastAsia="ＭＳ ゴシック" w:hAnsi="Arial" w:cs="Arial"/>
          <w:sz w:val="22"/>
        </w:rPr>
      </w:pPr>
      <w:r w:rsidRPr="00071E64">
        <w:rPr>
          <w:rFonts w:ascii="Arial" w:eastAsia="ＭＳ ゴシック" w:hAnsi="Arial" w:cs="Arial"/>
          <w:sz w:val="22"/>
        </w:rPr>
        <w:t>星野　誠之（日本公認会計士協会南九州会）</w:t>
      </w:r>
    </w:p>
    <w:sectPr w:rsidR="00637074" w:rsidRPr="00071E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74"/>
    <w:rsid w:val="00071E64"/>
    <w:rsid w:val="003F6825"/>
    <w:rsid w:val="0063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95F11"/>
  <w15:chartTrackingRefBased/>
  <w15:docId w15:val="{55B8EE61-A0FC-4D23-B62A-B78181E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074"/>
    <w:pPr>
      <w:jc w:val="center"/>
    </w:pPr>
  </w:style>
  <w:style w:type="character" w:customStyle="1" w:styleId="a4">
    <w:name w:val="記 (文字)"/>
    <w:basedOn w:val="a0"/>
    <w:link w:val="a3"/>
    <w:uiPriority w:val="99"/>
    <w:rsid w:val="00637074"/>
  </w:style>
  <w:style w:type="paragraph" w:styleId="a5">
    <w:name w:val="Closing"/>
    <w:basedOn w:val="a"/>
    <w:link w:val="a6"/>
    <w:uiPriority w:val="99"/>
    <w:unhideWhenUsed/>
    <w:rsid w:val="00637074"/>
    <w:pPr>
      <w:jc w:val="right"/>
    </w:pPr>
  </w:style>
  <w:style w:type="character" w:customStyle="1" w:styleId="a6">
    <w:name w:val="結語 (文字)"/>
    <w:basedOn w:val="a0"/>
    <w:link w:val="a5"/>
    <w:uiPriority w:val="99"/>
    <w:rsid w:val="00637074"/>
  </w:style>
  <w:style w:type="paragraph" w:styleId="a7">
    <w:name w:val="Balloon Text"/>
    <w:basedOn w:val="a"/>
    <w:link w:val="a8"/>
    <w:uiPriority w:val="99"/>
    <w:semiHidden/>
    <w:unhideWhenUsed/>
    <w:rsid w:val="00071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2335069</dc:creator>
  <cp:keywords/>
  <dc:description/>
  <cp:lastModifiedBy>2335069</cp:lastModifiedBy>
  <cp:revision>1</cp:revision>
  <cp:lastPrinted>2023-12-26T05:46:00Z</cp:lastPrinted>
  <dcterms:created xsi:type="dcterms:W3CDTF">2023-12-26T05:27:00Z</dcterms:created>
  <dcterms:modified xsi:type="dcterms:W3CDTF">2023-12-26T05:46:00Z</dcterms:modified>
</cp:coreProperties>
</file>