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D4" w:rsidRPr="009D690E" w:rsidRDefault="00D024D4" w:rsidP="00D024D4">
      <w:pPr>
        <w:jc w:val="center"/>
        <w:rPr>
          <w:b/>
          <w:sz w:val="32"/>
          <w:szCs w:val="32"/>
        </w:rPr>
      </w:pPr>
      <w:r w:rsidRPr="009D690E">
        <w:rPr>
          <w:rFonts w:hint="eastAsia"/>
          <w:b/>
          <w:sz w:val="32"/>
          <w:szCs w:val="32"/>
        </w:rPr>
        <w:t>利  用  上  の  注  意</w:t>
      </w:r>
    </w:p>
    <w:p w:rsidR="00D024D4" w:rsidRDefault="00D024D4" w:rsidP="009D690E"/>
    <w:p w:rsidR="00D024D4" w:rsidRDefault="00D024D4" w:rsidP="009D690E">
      <w:pPr>
        <w:ind w:left="252" w:hangingChars="100" w:hanging="252"/>
      </w:pPr>
      <w:r w:rsidRPr="00D024D4">
        <w:rPr>
          <w:rFonts w:hint="eastAsia"/>
        </w:rPr>
        <w:t>１　表の順位は、数値の大きい順につけています。なお、同数値でも表示単位未満の大小で順位が異なる場合があります。</w:t>
      </w:r>
    </w:p>
    <w:p w:rsidR="00D024D4" w:rsidRPr="00D024D4" w:rsidRDefault="00D024D4" w:rsidP="00D024D4"/>
    <w:p w:rsidR="00D024D4" w:rsidRDefault="00D024D4" w:rsidP="00D024D4">
      <w:r w:rsidRPr="00D024D4">
        <w:rPr>
          <w:rFonts w:hint="eastAsia"/>
        </w:rPr>
        <w:t>２　都道府県編の右ページには、グラフ、解説、資料出所等を記しています。</w:t>
      </w:r>
    </w:p>
    <w:p w:rsidR="00D024D4" w:rsidRDefault="00D024D4" w:rsidP="00D024D4"/>
    <w:p w:rsidR="00D024D4" w:rsidRDefault="00D024D4" w:rsidP="009D690E">
      <w:pPr>
        <w:ind w:left="252" w:hangingChars="100" w:hanging="252"/>
      </w:pPr>
      <w:r w:rsidRPr="00D024D4">
        <w:rPr>
          <w:rFonts w:hint="eastAsia"/>
        </w:rPr>
        <w:t>３　資料出所及び解説における省庁・機関名については、データ公表時の名称を記しています。</w:t>
      </w:r>
    </w:p>
    <w:p w:rsidR="00D024D4" w:rsidRPr="00D024D4" w:rsidRDefault="00D024D4" w:rsidP="00D024D4"/>
    <w:p w:rsidR="00D024D4" w:rsidRDefault="00D024D4" w:rsidP="009D690E">
      <w:pPr>
        <w:ind w:left="252" w:hangingChars="100" w:hanging="252"/>
      </w:pPr>
      <w:r>
        <w:rPr>
          <w:rFonts w:hint="eastAsia"/>
        </w:rPr>
        <w:t>４　本県分と全都道府県分のデータ入手時期の違いやその他の事情により、左欄の全都道府県データと右欄のグラフ・解説に用いているデータ年次等が異なる場合があります。</w:t>
      </w:r>
    </w:p>
    <w:p w:rsidR="00D024D4" w:rsidRDefault="00D024D4" w:rsidP="009D690E">
      <w:pPr>
        <w:ind w:firstLineChars="200" w:firstLine="504"/>
      </w:pPr>
      <w:r>
        <w:rPr>
          <w:rFonts w:hint="eastAsia"/>
        </w:rPr>
        <w:t>なお、資料出所に記した調査期日は全て全都道府県のものです。</w:t>
      </w:r>
    </w:p>
    <w:p w:rsidR="00D024D4" w:rsidRDefault="00D024D4" w:rsidP="009D690E">
      <w:pPr>
        <w:ind w:left="252" w:hangingChars="100" w:hanging="252"/>
      </w:pPr>
    </w:p>
    <w:p w:rsidR="00D024D4" w:rsidRDefault="00D024D4" w:rsidP="009D690E">
      <w:pPr>
        <w:ind w:left="252" w:hangingChars="100" w:hanging="252"/>
      </w:pPr>
      <w:r>
        <w:rPr>
          <w:rFonts w:hint="eastAsia"/>
        </w:rPr>
        <w:t>５　調査</w:t>
      </w:r>
      <w:r w:rsidR="005902B1">
        <w:rPr>
          <w:rFonts w:hint="eastAsia"/>
        </w:rPr>
        <w:t>期日は、</w:t>
      </w:r>
      <w:r w:rsidR="00180D71">
        <w:rPr>
          <w:rFonts w:hint="eastAsia"/>
        </w:rPr>
        <w:t>「令和〇年」及び</w:t>
      </w:r>
      <w:r>
        <w:rPr>
          <w:rFonts w:hint="eastAsia"/>
        </w:rPr>
        <w:t>「平成○年」</w:t>
      </w:r>
      <w:r w:rsidR="005902B1">
        <w:rPr>
          <w:rFonts w:hint="eastAsia"/>
        </w:rPr>
        <w:t>は暦年、</w:t>
      </w:r>
      <w:r w:rsidR="00180D71">
        <w:rPr>
          <w:rFonts w:hint="eastAsia"/>
        </w:rPr>
        <w:t>「令和〇年度」及び</w:t>
      </w:r>
      <w:r w:rsidR="005902B1">
        <w:rPr>
          <w:rFonts w:hint="eastAsia"/>
        </w:rPr>
        <w:t>「平成○年度」は</w:t>
      </w:r>
      <w:r>
        <w:rPr>
          <w:rFonts w:hint="eastAsia"/>
        </w:rPr>
        <w:t>会計年度</w:t>
      </w:r>
      <w:r w:rsidR="005902B1">
        <w:rPr>
          <w:rFonts w:hint="eastAsia"/>
        </w:rPr>
        <w:t>の事実を示し、「○年○月○日」とあるのは、その期日現在の事実を示すものです。</w:t>
      </w:r>
    </w:p>
    <w:p w:rsidR="00D024D4" w:rsidRDefault="00D024D4" w:rsidP="009D690E">
      <w:pPr>
        <w:ind w:left="252" w:hangingChars="100" w:hanging="252"/>
      </w:pPr>
    </w:p>
    <w:p w:rsidR="00D024D4" w:rsidRDefault="00D024D4" w:rsidP="009D690E">
      <w:pPr>
        <w:ind w:left="252" w:hangingChars="100" w:hanging="252"/>
      </w:pPr>
      <w:r>
        <w:rPr>
          <w:rFonts w:hint="eastAsia"/>
        </w:rPr>
        <w:t>６　「千人当たり」といった場合の人口は、原則として当該年（度）の10月１日現在の国勢調査人口または推計人口を用いています。</w:t>
      </w:r>
    </w:p>
    <w:p w:rsidR="00D024D4" w:rsidRDefault="00D024D4" w:rsidP="009D690E">
      <w:pPr>
        <w:ind w:left="252" w:hangingChars="100" w:hanging="252"/>
      </w:pPr>
    </w:p>
    <w:p w:rsidR="00D024D4" w:rsidRDefault="00D024D4" w:rsidP="009D690E">
      <w:pPr>
        <w:ind w:left="252" w:hangingChars="100" w:hanging="252"/>
      </w:pPr>
      <w:r w:rsidRPr="00D024D4">
        <w:rPr>
          <w:rFonts w:hint="eastAsia"/>
        </w:rPr>
        <w:t xml:space="preserve">７　</w:t>
      </w:r>
      <w:r w:rsidR="005902B1">
        <w:rPr>
          <w:rFonts w:hint="eastAsia"/>
        </w:rPr>
        <w:t>数字の単位未満は、四捨五入することを原則としています。したがって、合計の数値と内訳の計とが一致しない場合もあります。</w:t>
      </w:r>
    </w:p>
    <w:p w:rsidR="00D024D4" w:rsidRDefault="00D024D4" w:rsidP="009D690E">
      <w:pPr>
        <w:ind w:left="252" w:hangingChars="100" w:hanging="252"/>
      </w:pPr>
    </w:p>
    <w:p w:rsidR="00D024D4" w:rsidRDefault="00D024D4" w:rsidP="009D690E">
      <w:pPr>
        <w:ind w:left="252" w:hangingChars="100" w:hanging="252"/>
      </w:pPr>
      <w:r>
        <w:rPr>
          <w:rFonts w:hint="eastAsia"/>
        </w:rPr>
        <w:t>８　記号の用法は次のとおりです。</w:t>
      </w:r>
    </w:p>
    <w:p w:rsidR="00D024D4" w:rsidRDefault="00D024D4" w:rsidP="009D690E">
      <w:pPr>
        <w:ind w:firstLineChars="200" w:firstLine="504"/>
      </w:pPr>
      <w:r>
        <w:rPr>
          <w:rFonts w:hint="eastAsia"/>
        </w:rPr>
        <w:t>「０」………</w:t>
      </w:r>
      <w:r w:rsidR="005902B1">
        <w:rPr>
          <w:rFonts w:hint="eastAsia"/>
        </w:rPr>
        <w:t>掲載単位に満たないもの</w:t>
      </w:r>
      <w:r>
        <w:rPr>
          <w:rFonts w:hint="eastAsia"/>
        </w:rPr>
        <w:t xml:space="preserve"> </w:t>
      </w:r>
    </w:p>
    <w:p w:rsidR="00D024D4" w:rsidRDefault="00D024D4" w:rsidP="009D690E">
      <w:pPr>
        <w:ind w:firstLineChars="200" w:firstLine="504"/>
      </w:pPr>
      <w:r>
        <w:rPr>
          <w:rFonts w:hint="eastAsia"/>
        </w:rPr>
        <w:t>「－」………</w:t>
      </w:r>
      <w:r w:rsidR="005902B1">
        <w:rPr>
          <w:rFonts w:hint="eastAsia"/>
        </w:rPr>
        <w:t>該当事実のないものまたは皆無のもの</w:t>
      </w:r>
    </w:p>
    <w:p w:rsidR="00D024D4" w:rsidRDefault="00D024D4" w:rsidP="009D690E">
      <w:pPr>
        <w:ind w:left="252" w:hangingChars="100" w:hanging="252"/>
      </w:pPr>
      <w:r>
        <w:rPr>
          <w:rFonts w:hint="eastAsia"/>
        </w:rPr>
        <w:t xml:space="preserve">  　「△」………マイナス</w:t>
      </w:r>
      <w:r w:rsidR="005902B1">
        <w:rPr>
          <w:rFonts w:hint="eastAsia"/>
        </w:rPr>
        <w:t>のもの</w:t>
      </w:r>
    </w:p>
    <w:p w:rsidR="00D024D4" w:rsidRDefault="00FB67CC" w:rsidP="009D690E">
      <w:pPr>
        <w:ind w:leftChars="100" w:left="252" w:firstLineChars="100" w:firstLine="252"/>
      </w:pPr>
      <w:r>
        <w:rPr>
          <w:rFonts w:hint="eastAsia"/>
        </w:rPr>
        <w:t>「χ」………統計法第４１</w:t>
      </w:r>
      <w:r w:rsidR="005902B1">
        <w:rPr>
          <w:rFonts w:hint="eastAsia"/>
        </w:rPr>
        <w:t>条に基づき秘密保持上公表不可能なもの</w:t>
      </w:r>
    </w:p>
    <w:p w:rsidR="00D024D4" w:rsidRDefault="00D024D4" w:rsidP="00D024D4"/>
    <w:p w:rsidR="00D024D4" w:rsidRDefault="00D024D4" w:rsidP="009D690E">
      <w:pPr>
        <w:ind w:left="252" w:hangingChars="100" w:hanging="252"/>
      </w:pPr>
      <w:r>
        <w:rPr>
          <w:rFonts w:hint="eastAsia"/>
        </w:rPr>
        <w:t>９  グラフにおいて、動きを強調するために数値軸の目盛りを途中カットしている場合があります。</w:t>
      </w:r>
    </w:p>
    <w:p w:rsidR="00654F50" w:rsidRDefault="00654F50" w:rsidP="009D690E"/>
    <w:p w:rsidR="00E65724" w:rsidRPr="00E65724" w:rsidRDefault="00E65724" w:rsidP="00E65724">
      <w:pPr>
        <w:suppressAutoHyphens/>
        <w:wordWrap w:val="0"/>
        <w:overflowPunct w:val="0"/>
        <w:autoSpaceDE w:val="0"/>
        <w:autoSpaceDN w:val="0"/>
        <w:textAlignment w:val="baseline"/>
        <w:rPr>
          <w:rFonts w:hAnsi="ＭＳ 明朝"/>
          <w:color w:val="000000"/>
          <w:spacing w:val="4"/>
          <w:kern w:val="0"/>
          <w:sz w:val="22"/>
          <w:szCs w:val="22"/>
        </w:rPr>
      </w:pPr>
      <w:r>
        <w:rPr>
          <w:rFonts w:hAnsi="ＭＳ 明朝" w:cs="ＭＳ ゴシック" w:hint="eastAsia"/>
          <w:color w:val="000000"/>
          <w:kern w:val="0"/>
        </w:rPr>
        <w:t>10</w:t>
      </w:r>
      <w:r w:rsidRPr="00E65724">
        <w:rPr>
          <w:rFonts w:hAnsi="ＭＳ 明朝" w:cs="ＭＳ ゴシック" w:hint="eastAsia"/>
          <w:color w:val="000000"/>
          <w:kern w:val="0"/>
        </w:rPr>
        <w:t xml:space="preserve">　本書の主な内容は、熊本県ホームページに掲載しています。</w:t>
      </w:r>
    </w:p>
    <w:p w:rsidR="00E65724" w:rsidRPr="00641672" w:rsidRDefault="00E65724" w:rsidP="00180D71">
      <w:pPr>
        <w:pStyle w:val="Default"/>
        <w:rPr>
          <w:rFonts w:hAnsi="ＭＳ 明朝"/>
        </w:rPr>
      </w:pPr>
      <w:r w:rsidRPr="003A1F8C">
        <w:rPr>
          <w:rFonts w:hAnsi="ＭＳ 明朝" w:cs="ＭＳ ゴシック" w:hint="eastAsia"/>
          <w:sz w:val="22"/>
        </w:rPr>
        <w:t>［ホームページアドレス］</w:t>
      </w:r>
      <w:r w:rsidR="003A1F8C" w:rsidRPr="003A1F8C">
        <w:rPr>
          <w:sz w:val="23"/>
          <w:szCs w:val="23"/>
        </w:rPr>
        <w:t>https://www.pref.kumamoto.jp/soshiki/20/</w:t>
      </w:r>
      <w:r w:rsidR="001002B0" w:rsidRPr="001002B0">
        <w:rPr>
          <w:sz w:val="23"/>
          <w:szCs w:val="23"/>
        </w:rPr>
        <w:t>174526</w:t>
      </w:r>
      <w:bookmarkStart w:id="0" w:name="_GoBack"/>
      <w:bookmarkEnd w:id="0"/>
      <w:r w:rsidR="003A1F8C" w:rsidRPr="003A1F8C">
        <w:rPr>
          <w:sz w:val="23"/>
          <w:szCs w:val="23"/>
        </w:rPr>
        <w:t>.html</w:t>
      </w:r>
      <w:r w:rsidR="00180D71">
        <w:rPr>
          <w:sz w:val="23"/>
          <w:szCs w:val="23"/>
        </w:rPr>
        <w:t xml:space="preserve"> </w:t>
      </w:r>
    </w:p>
    <w:sectPr w:rsidR="00E65724" w:rsidRPr="00641672" w:rsidSect="00E65724">
      <w:pgSz w:w="11906" w:h="16838" w:code="9"/>
      <w:pgMar w:top="1985" w:right="1418" w:bottom="1701" w:left="1418" w:header="851" w:footer="992" w:gutter="0"/>
      <w:cols w:space="425"/>
      <w:docGrid w:type="linesAndChars" w:linePitch="34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9C0" w:rsidRDefault="004D79C0" w:rsidP="005E4753">
      <w:r>
        <w:separator/>
      </w:r>
    </w:p>
  </w:endnote>
  <w:endnote w:type="continuationSeparator" w:id="0">
    <w:p w:rsidR="004D79C0" w:rsidRDefault="004D79C0" w:rsidP="005E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9C0" w:rsidRDefault="004D79C0" w:rsidP="005E4753">
      <w:r>
        <w:separator/>
      </w:r>
    </w:p>
  </w:footnote>
  <w:footnote w:type="continuationSeparator" w:id="0">
    <w:p w:rsidR="004D79C0" w:rsidRDefault="004D79C0" w:rsidP="005E4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67"/>
    <w:rsid w:val="000D5E7F"/>
    <w:rsid w:val="001002B0"/>
    <w:rsid w:val="00146FCB"/>
    <w:rsid w:val="00180D71"/>
    <w:rsid w:val="001B4975"/>
    <w:rsid w:val="001F3913"/>
    <w:rsid w:val="002529D2"/>
    <w:rsid w:val="002D3EFE"/>
    <w:rsid w:val="00384013"/>
    <w:rsid w:val="003A1F8C"/>
    <w:rsid w:val="003F0D4E"/>
    <w:rsid w:val="00464970"/>
    <w:rsid w:val="00483376"/>
    <w:rsid w:val="004A168A"/>
    <w:rsid w:val="004A459C"/>
    <w:rsid w:val="004D79C0"/>
    <w:rsid w:val="0053381E"/>
    <w:rsid w:val="00587E13"/>
    <w:rsid w:val="005902B1"/>
    <w:rsid w:val="005A793C"/>
    <w:rsid w:val="005D31D3"/>
    <w:rsid w:val="005E4753"/>
    <w:rsid w:val="0063630D"/>
    <w:rsid w:val="00641672"/>
    <w:rsid w:val="00654F50"/>
    <w:rsid w:val="006B7110"/>
    <w:rsid w:val="006E501A"/>
    <w:rsid w:val="0075700D"/>
    <w:rsid w:val="007C6BA3"/>
    <w:rsid w:val="008060CE"/>
    <w:rsid w:val="008D3498"/>
    <w:rsid w:val="008E6F11"/>
    <w:rsid w:val="009C66C4"/>
    <w:rsid w:val="009D690E"/>
    <w:rsid w:val="00A11629"/>
    <w:rsid w:val="00A66960"/>
    <w:rsid w:val="00AC7491"/>
    <w:rsid w:val="00AE5CC2"/>
    <w:rsid w:val="00B053CB"/>
    <w:rsid w:val="00B22516"/>
    <w:rsid w:val="00B67ACF"/>
    <w:rsid w:val="00BE1ED4"/>
    <w:rsid w:val="00C61EBD"/>
    <w:rsid w:val="00C76B20"/>
    <w:rsid w:val="00D024D4"/>
    <w:rsid w:val="00DA2B7D"/>
    <w:rsid w:val="00DE7033"/>
    <w:rsid w:val="00E02C67"/>
    <w:rsid w:val="00E26702"/>
    <w:rsid w:val="00E5546F"/>
    <w:rsid w:val="00E65724"/>
    <w:rsid w:val="00F9051F"/>
    <w:rsid w:val="00FB67CC"/>
    <w:rsid w:val="00FE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D130387-EC77-4987-989F-CB5EF89C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376"/>
    <w:pPr>
      <w:widowControl w:val="0"/>
      <w:jc w:val="both"/>
    </w:pPr>
    <w:rPr>
      <w:rFonts w:ascii="ＭＳ 明朝"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6F11"/>
    <w:rPr>
      <w:rFonts w:ascii="Arial" w:eastAsia="ＭＳ ゴシック" w:hAnsi="Arial"/>
      <w:sz w:val="18"/>
      <w:szCs w:val="18"/>
    </w:rPr>
  </w:style>
  <w:style w:type="character" w:styleId="a4">
    <w:name w:val="Hyperlink"/>
    <w:rsid w:val="00E65724"/>
    <w:rPr>
      <w:color w:val="0000FF"/>
      <w:u w:val="single"/>
    </w:rPr>
  </w:style>
  <w:style w:type="paragraph" w:styleId="a5">
    <w:name w:val="header"/>
    <w:basedOn w:val="a"/>
    <w:link w:val="a6"/>
    <w:rsid w:val="005E4753"/>
    <w:pPr>
      <w:tabs>
        <w:tab w:val="center" w:pos="4252"/>
        <w:tab w:val="right" w:pos="8504"/>
      </w:tabs>
      <w:snapToGrid w:val="0"/>
    </w:pPr>
  </w:style>
  <w:style w:type="character" w:customStyle="1" w:styleId="a6">
    <w:name w:val="ヘッダー (文字)"/>
    <w:link w:val="a5"/>
    <w:rsid w:val="005E4753"/>
    <w:rPr>
      <w:rFonts w:ascii="ＭＳ 明朝" w:hAnsi="Times New Roman"/>
      <w:kern w:val="2"/>
      <w:sz w:val="24"/>
      <w:szCs w:val="24"/>
    </w:rPr>
  </w:style>
  <w:style w:type="paragraph" w:styleId="a7">
    <w:name w:val="footer"/>
    <w:basedOn w:val="a"/>
    <w:link w:val="a8"/>
    <w:rsid w:val="005E4753"/>
    <w:pPr>
      <w:tabs>
        <w:tab w:val="center" w:pos="4252"/>
        <w:tab w:val="right" w:pos="8504"/>
      </w:tabs>
      <w:snapToGrid w:val="0"/>
    </w:pPr>
  </w:style>
  <w:style w:type="character" w:customStyle="1" w:styleId="a8">
    <w:name w:val="フッター (文字)"/>
    <w:link w:val="a7"/>
    <w:rsid w:val="005E4753"/>
    <w:rPr>
      <w:rFonts w:ascii="ＭＳ 明朝" w:hAnsi="Times New Roman"/>
      <w:kern w:val="2"/>
      <w:sz w:val="24"/>
      <w:szCs w:val="24"/>
    </w:rPr>
  </w:style>
  <w:style w:type="paragraph" w:customStyle="1" w:styleId="Default">
    <w:name w:val="Default"/>
    <w:rsid w:val="00180D7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利用上の注意</vt:lpstr>
      <vt:lpstr>はじめに</vt:lpstr>
    </vt:vector>
  </TitlesOfParts>
  <Company>熊本県</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利用上の注意</dc:title>
  <dc:subject/>
  <dc:creator>情報企画課</dc:creator>
  <cp:keywords/>
  <cp:lastModifiedBy>1650451</cp:lastModifiedBy>
  <cp:revision>2</cp:revision>
  <cp:lastPrinted>2015-03-12T00:49:00Z</cp:lastPrinted>
  <dcterms:created xsi:type="dcterms:W3CDTF">2024-06-05T06:27:00Z</dcterms:created>
  <dcterms:modified xsi:type="dcterms:W3CDTF">2024-06-05T06:27:00Z</dcterms:modified>
</cp:coreProperties>
</file>