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BC" w:rsidRDefault="00CD4FBC" w:rsidP="00D016CD">
      <w:pPr>
        <w:snapToGrid w:val="0"/>
        <w:contextualSpacing/>
        <w:rPr>
          <w:rFonts w:hint="default"/>
          <w:sz w:val="21"/>
        </w:rPr>
      </w:pPr>
      <w:r>
        <w:rPr>
          <w:sz w:val="21"/>
        </w:rPr>
        <w:t xml:space="preserve">　</w:t>
      </w:r>
      <w:r>
        <w:rPr>
          <w:rFonts w:ascii="ＭＳ 明朝" w:hAnsi="ＭＳ 明朝"/>
          <w:sz w:val="18"/>
        </w:rPr>
        <w:fldChar w:fldCharType="begin">
          <w:ffData>
            <w:name w:val=""/>
            <w:enabled/>
            <w:calcOnExit w:val="0"/>
            <w:textInput>
              <w:default w:val="（再発性の失神、不整脈を原因とする失神（植込み型除細動器を植え込んでいる者）関係） "/>
            </w:textInput>
          </w:ffData>
        </w:fldChar>
      </w:r>
      <w:r>
        <w:rPr>
          <w:rFonts w:ascii="ＭＳ 明朝" w:hAnsi="ＭＳ 明朝"/>
          <w:sz w:val="18"/>
        </w:rPr>
        <w:instrText xml:space="preserve">formtext </w:instrText>
      </w:r>
      <w:r>
        <w:rPr>
          <w:rFonts w:ascii="ＭＳ 明朝" w:hAnsi="ＭＳ 明朝"/>
          <w:sz w:val="18"/>
        </w:rPr>
      </w:r>
      <w:r>
        <w:rPr>
          <w:rFonts w:ascii="ＭＳ 明朝" w:hAnsi="ＭＳ 明朝"/>
          <w:sz w:val="18"/>
        </w:rPr>
        <w:fldChar w:fldCharType="separate"/>
      </w:r>
      <w:r>
        <w:rPr>
          <w:sz w:val="18"/>
        </w:rPr>
        <w:t>（再発性の失神、不整脈を原因とする失神（植込み型除細動器を植え込んでいる者）関係）</w:t>
      </w:r>
      <w:r>
        <w:rPr>
          <w:spacing w:val="-2"/>
          <w:sz w:val="18"/>
        </w:rPr>
        <w:t xml:space="preserve"> </w:t>
      </w:r>
      <w:r>
        <w:rPr>
          <w:rFonts w:ascii="ＭＳ 明朝" w:hAnsi="ＭＳ 明朝"/>
          <w:sz w:val="18"/>
        </w:rPr>
        <w:fldChar w:fldCharType="end"/>
      </w:r>
      <w:r>
        <w:rPr>
          <w:spacing w:val="-2"/>
          <w:sz w:val="21"/>
        </w:rPr>
        <w:t xml:space="preserve">     </w:t>
      </w:r>
      <w:r>
        <w:rPr>
          <w:sz w:val="21"/>
        </w:rPr>
        <w:t xml:space="preserve">　</w:t>
      </w:r>
    </w:p>
    <w:p w:rsidR="00CD4FBC" w:rsidRDefault="00CD4FBC" w:rsidP="00D016CD">
      <w:pPr>
        <w:snapToGrid w:val="0"/>
        <w:contextualSpacing/>
        <w:rPr>
          <w:rFonts w:hint="default"/>
          <w:sz w:val="21"/>
        </w:rPr>
      </w:pPr>
      <w:r>
        <w:rPr>
          <w:spacing w:val="-2"/>
          <w:sz w:val="21"/>
        </w:rPr>
        <w:t xml:space="preserve">                   </w:t>
      </w:r>
      <w:r>
        <w:rPr>
          <w:sz w:val="21"/>
        </w:rPr>
        <w:t xml:space="preserve">　　　　</w:t>
      </w:r>
      <w:r>
        <w:rPr>
          <w:b/>
          <w:sz w:val="34"/>
        </w:rPr>
        <w:t>診　　断　　書</w:t>
      </w:r>
      <w:r>
        <w:rPr>
          <w:b/>
          <w:sz w:val="21"/>
        </w:rPr>
        <w:t xml:space="preserve">　　　　</w:t>
      </w:r>
      <w:r>
        <w:rPr>
          <w:b/>
          <w:spacing w:val="-2"/>
          <w:sz w:val="21"/>
        </w:rPr>
        <w:t xml:space="preserve">  </w:t>
      </w:r>
      <w:r>
        <w:rPr>
          <w:rFonts w:ascii="ＭＳ 明朝" w:hAnsi="ＭＳ 明朝"/>
          <w:b/>
          <w:sz w:val="21"/>
        </w:rPr>
        <w:t>(</w:t>
      </w:r>
      <w:r>
        <w:rPr>
          <w:b/>
          <w:sz w:val="21"/>
        </w:rPr>
        <w:t>熊本県公安委員会提出用</w:t>
      </w:r>
      <w:r>
        <w:rPr>
          <w:rFonts w:ascii="ＭＳ 明朝" w:hAnsi="ＭＳ 明朝"/>
          <w:b/>
          <w:sz w:val="21"/>
        </w:rPr>
        <w:t>)</w:t>
      </w:r>
      <w:r>
        <w:rPr>
          <w:spacing w:val="-2"/>
          <w:sz w:val="21"/>
        </w:rPr>
        <w:t xml:space="preserve">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2"/>
      </w:tblGrid>
      <w:tr w:rsidR="00E36419" w:rsidTr="00E36419">
        <w:trPr>
          <w:trHeight w:val="978"/>
        </w:trPr>
        <w:tc>
          <w:tcPr>
            <w:tcW w:w="9172" w:type="dxa"/>
          </w:tcPr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FA436C">
              <w:rPr>
                <w:spacing w:val="-3"/>
                <w:sz w:val="21"/>
                <w:szCs w:val="21"/>
              </w:rPr>
              <w:t>１</w:t>
            </w:r>
            <w:r w:rsidRPr="00FA436C">
              <w:rPr>
                <w:spacing w:val="-4"/>
                <w:sz w:val="21"/>
                <w:szCs w:val="21"/>
              </w:rPr>
              <w:t xml:space="preserve">  </w:t>
            </w:r>
            <w:r w:rsidRPr="00FA436C">
              <w:rPr>
                <w:spacing w:val="-3"/>
                <w:sz w:val="21"/>
                <w:szCs w:val="21"/>
              </w:rPr>
              <w:t>住所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FA436C">
              <w:rPr>
                <w:spacing w:val="-3"/>
                <w:sz w:val="21"/>
                <w:szCs w:val="21"/>
              </w:rPr>
              <w:t xml:space="preserve">　　</w:t>
            </w:r>
            <w:r w:rsidRPr="00FA436C">
              <w:rPr>
                <w:spacing w:val="-3"/>
                <w:position w:val="-7"/>
                <w:sz w:val="21"/>
                <w:szCs w:val="21"/>
              </w:rPr>
              <w:t>氏名</w:t>
            </w:r>
            <w:r w:rsidRPr="00FA436C">
              <w:rPr>
                <w:spacing w:val="-4"/>
                <w:position w:val="-7"/>
                <w:sz w:val="21"/>
                <w:szCs w:val="21"/>
              </w:rPr>
              <w:t xml:space="preserve">                                </w:t>
            </w:r>
            <w:r w:rsidRPr="00FA436C">
              <w:rPr>
                <w:spacing w:val="-3"/>
                <w:position w:val="-7"/>
                <w:sz w:val="21"/>
                <w:szCs w:val="21"/>
              </w:rPr>
              <w:t>男・女</w:t>
            </w:r>
          </w:p>
          <w:p w:rsidR="00E36419" w:rsidRDefault="00E36419" w:rsidP="0025399B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FA436C">
              <w:rPr>
                <w:spacing w:val="-4"/>
                <w:position w:val="-7"/>
                <w:sz w:val="21"/>
                <w:szCs w:val="21"/>
              </w:rPr>
              <w:t xml:space="preserve">    </w:t>
            </w:r>
            <w:r w:rsidRPr="00FA436C">
              <w:rPr>
                <w:spacing w:val="-3"/>
                <w:position w:val="-14"/>
                <w:sz w:val="21"/>
                <w:szCs w:val="21"/>
              </w:rPr>
              <w:t>生年月日</w:t>
            </w:r>
            <w:r w:rsidRPr="00FA436C">
              <w:rPr>
                <w:spacing w:val="-4"/>
                <w:position w:val="-14"/>
                <w:sz w:val="21"/>
                <w:szCs w:val="21"/>
              </w:rPr>
              <w:t xml:space="preserve">   </w:t>
            </w:r>
            <w:r w:rsidRPr="00FA436C">
              <w:rPr>
                <w:spacing w:val="-3"/>
                <w:position w:val="-14"/>
                <w:sz w:val="21"/>
                <w:szCs w:val="21"/>
              </w:rPr>
              <w:t>Ｍ・Ｔ・Ｓ・Ｈ</w:t>
            </w:r>
            <w:r w:rsidRPr="00FA436C">
              <w:rPr>
                <w:spacing w:val="-4"/>
                <w:position w:val="-14"/>
                <w:sz w:val="21"/>
                <w:szCs w:val="21"/>
              </w:rPr>
              <w:t xml:space="preserve">      </w:t>
            </w:r>
            <w:r w:rsidRPr="00FA436C">
              <w:rPr>
                <w:spacing w:val="-3"/>
                <w:position w:val="-14"/>
                <w:sz w:val="21"/>
                <w:szCs w:val="21"/>
              </w:rPr>
              <w:t>年</w:t>
            </w:r>
            <w:r w:rsidRPr="00FA436C">
              <w:rPr>
                <w:spacing w:val="-4"/>
                <w:position w:val="-14"/>
                <w:sz w:val="21"/>
                <w:szCs w:val="21"/>
              </w:rPr>
              <w:t xml:space="preserve">     </w:t>
            </w:r>
            <w:r w:rsidRPr="00FA436C">
              <w:rPr>
                <w:spacing w:val="-3"/>
                <w:position w:val="-14"/>
                <w:sz w:val="21"/>
                <w:szCs w:val="21"/>
              </w:rPr>
              <w:t>月</w:t>
            </w:r>
            <w:r w:rsidRPr="00FA436C">
              <w:rPr>
                <w:spacing w:val="-4"/>
                <w:position w:val="-14"/>
                <w:sz w:val="21"/>
                <w:szCs w:val="21"/>
              </w:rPr>
              <w:t xml:space="preserve">     </w:t>
            </w:r>
            <w:r w:rsidR="0025399B">
              <w:rPr>
                <w:spacing w:val="-3"/>
                <w:position w:val="-14"/>
                <w:sz w:val="21"/>
                <w:szCs w:val="21"/>
              </w:rPr>
              <w:t>日生（　　　歳）</w:t>
            </w:r>
          </w:p>
        </w:tc>
      </w:tr>
      <w:tr w:rsidR="00E36419" w:rsidTr="00E36419">
        <w:trPr>
          <w:trHeight w:val="1505"/>
        </w:trPr>
        <w:tc>
          <w:tcPr>
            <w:tcW w:w="9172" w:type="dxa"/>
          </w:tcPr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FA436C">
              <w:rPr>
                <w:spacing w:val="-3"/>
                <w:sz w:val="21"/>
                <w:szCs w:val="21"/>
              </w:rPr>
              <w:t>２</w:t>
            </w:r>
            <w:r w:rsidRPr="00FA436C">
              <w:rPr>
                <w:spacing w:val="-4"/>
                <w:sz w:val="21"/>
                <w:szCs w:val="21"/>
              </w:rPr>
              <w:t xml:space="preserve">  </w:t>
            </w:r>
            <w:r w:rsidRPr="00FA436C">
              <w:rPr>
                <w:spacing w:val="-3"/>
                <w:sz w:val="21"/>
                <w:szCs w:val="21"/>
              </w:rPr>
              <w:t>医学的判断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FA436C">
              <w:rPr>
                <w:spacing w:val="-4"/>
                <w:sz w:val="21"/>
                <w:szCs w:val="21"/>
              </w:rPr>
              <w:t xml:space="preserve">    </w:t>
            </w:r>
            <w:r w:rsidRPr="00FA436C">
              <w:rPr>
                <w:spacing w:val="-3"/>
                <w:position w:val="-7"/>
                <w:sz w:val="21"/>
                <w:szCs w:val="21"/>
              </w:rPr>
              <w:t>○　病名</w:t>
            </w:r>
            <w:r w:rsidRPr="00FA436C">
              <w:rPr>
                <w:spacing w:val="-4"/>
                <w:position w:val="-2"/>
                <w:sz w:val="21"/>
                <w:szCs w:val="21"/>
              </w:rPr>
              <w:t xml:space="preserve"> </w:t>
            </w:r>
            <w:r w:rsidRPr="00FA436C">
              <w:rPr>
                <w:spacing w:val="-4"/>
                <w:sz w:val="21"/>
                <w:szCs w:val="21"/>
              </w:rPr>
              <w:t xml:space="preserve">                              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FA436C">
              <w:rPr>
                <w:spacing w:val="-4"/>
                <w:sz w:val="21"/>
                <w:szCs w:val="21"/>
              </w:rPr>
              <w:t xml:space="preserve">    </w:t>
            </w:r>
            <w:r w:rsidRPr="00FA436C">
              <w:rPr>
                <w:spacing w:val="-3"/>
                <w:sz w:val="21"/>
                <w:szCs w:val="21"/>
              </w:rPr>
              <w:t>○　総合所見（現病歴、現在症、重症度、治療経過、治療状況など）</w:t>
            </w:r>
          </w:p>
          <w:p w:rsidR="00E36419" w:rsidRPr="00D016CD" w:rsidRDefault="00E36419" w:rsidP="00D016CD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</w:p>
          <w:p w:rsidR="00E36419" w:rsidRDefault="00E36419" w:rsidP="00D016CD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</w:p>
          <w:p w:rsidR="00E36419" w:rsidRDefault="00E36419" w:rsidP="00D016CD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</w:p>
        </w:tc>
      </w:tr>
      <w:tr w:rsidR="00E36419" w:rsidTr="00E36419">
        <w:trPr>
          <w:trHeight w:val="8201"/>
        </w:trPr>
        <w:tc>
          <w:tcPr>
            <w:tcW w:w="9172" w:type="dxa"/>
          </w:tcPr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 w:rsidRPr="00FA436C">
              <w:rPr>
                <w:sz w:val="18"/>
                <w:szCs w:val="18"/>
              </w:rPr>
              <w:t>３　現時点での病状（改善の見込み等）についての意見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 w:rsidRPr="00FA436C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default"/>
                <w:spacing w:val="-2"/>
                <w:sz w:val="18"/>
                <w:szCs w:val="18"/>
              </w:rPr>
              <w:t xml:space="preserve"> </w:t>
            </w:r>
            <w:r w:rsidRPr="00FA436C">
              <w:rPr>
                <w:rFonts w:ascii="ＭＳ 明朝" w:hAnsi="ＭＳ 明朝"/>
                <w:b/>
                <w:sz w:val="18"/>
                <w:szCs w:val="18"/>
              </w:rPr>
              <w:t>(</w:t>
            </w:r>
            <w:r w:rsidRPr="00FA436C">
              <w:rPr>
                <w:b/>
                <w:sz w:val="18"/>
                <w:szCs w:val="18"/>
              </w:rPr>
              <w:t>1</w:t>
            </w:r>
            <w:r w:rsidRPr="00FA436C">
              <w:rPr>
                <w:rFonts w:ascii="ＭＳ 明朝" w:hAnsi="ＭＳ 明朝"/>
                <w:b/>
                <w:sz w:val="18"/>
                <w:szCs w:val="18"/>
              </w:rPr>
              <w:t>)</w:t>
            </w:r>
            <w:r w:rsidRPr="00FA436C">
              <w:rPr>
                <w:b/>
                <w:sz w:val="18"/>
                <w:szCs w:val="18"/>
              </w:rPr>
              <w:t xml:space="preserve">　除細動器植え込み前後に意識を失ったことがなく、一次予防</w:t>
            </w:r>
            <w:r w:rsidRPr="00FA436C">
              <w:rPr>
                <w:rFonts w:ascii="ＭＳ 明朝" w:hAnsi="ＭＳ 明朝"/>
                <w:b/>
                <w:sz w:val="18"/>
                <w:szCs w:val="18"/>
              </w:rPr>
              <w:t>(</w:t>
            </w:r>
            <w:r w:rsidRPr="00FA436C">
              <w:rPr>
                <w:b/>
                <w:sz w:val="18"/>
                <w:szCs w:val="18"/>
              </w:rPr>
              <w:t>植え込み前に心室頻拍・心室細動やそ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　　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A436C">
              <w:rPr>
                <w:b/>
                <w:sz w:val="18"/>
                <w:szCs w:val="18"/>
              </w:rPr>
              <w:t>れによる意識消失の既往のない予防的植込み）目的の場合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>ア　植え込み後７日以上経過しておりその間、意識を失ったことも除細動器の作動もなく、不整脈発作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</w:t>
            </w:r>
            <w:r w:rsidRPr="00FA436C">
              <w:rPr>
                <w:sz w:val="18"/>
                <w:szCs w:val="18"/>
              </w:rPr>
              <w:t>の観点から、運転を控えるべきとはいえな</w:t>
            </w:r>
            <w:bookmarkStart w:id="0" w:name="_GoBack"/>
            <w:bookmarkEnd w:id="0"/>
            <w:r w:rsidRPr="00FA436C">
              <w:rPr>
                <w:sz w:val="18"/>
                <w:szCs w:val="18"/>
              </w:rPr>
              <w:t>い。</w:t>
            </w:r>
          </w:p>
          <w:p w:rsidR="00E36419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>イ</w:t>
            </w:r>
            <w:r w:rsidRPr="00FA436C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default"/>
                <w:spacing w:val="-2"/>
                <w:sz w:val="18"/>
                <w:szCs w:val="18"/>
              </w:rPr>
              <w:t xml:space="preserve"> </w:t>
            </w:r>
            <w:r w:rsidRPr="00FA436C">
              <w:rPr>
                <w:sz w:val="18"/>
                <w:szCs w:val="18"/>
              </w:rPr>
              <w:t>植え込み後７日を経過していないが、</w:t>
            </w:r>
            <w:r w:rsidRPr="00FA436C">
              <w:rPr>
                <w:sz w:val="18"/>
                <w:szCs w:val="18"/>
                <w:u w:val="single" w:color="000000"/>
              </w:rPr>
              <w:t xml:space="preserve">　　</w:t>
            </w:r>
            <w:r w:rsidRPr="00FA436C">
              <w:rPr>
                <w:spacing w:val="-2"/>
                <w:sz w:val="18"/>
                <w:szCs w:val="18"/>
                <w:u w:val="single" w:color="000000"/>
              </w:rPr>
              <w:t xml:space="preserve"> </w:t>
            </w:r>
            <w:r w:rsidRPr="00FA436C">
              <w:rPr>
                <w:sz w:val="18"/>
                <w:szCs w:val="18"/>
              </w:rPr>
              <w:t>日以内にアと診断できることが見込まれる。</w:t>
            </w:r>
          </w:p>
          <w:p w:rsidR="00E36419" w:rsidRPr="00FA436C" w:rsidRDefault="00E36419" w:rsidP="00D016CD">
            <w:pPr>
              <w:snapToGrid w:val="0"/>
              <w:ind w:firstLineChars="100" w:firstLine="187"/>
              <w:contextualSpacing/>
              <w:rPr>
                <w:rFonts w:hint="default"/>
                <w:sz w:val="18"/>
                <w:szCs w:val="18"/>
              </w:rPr>
            </w:pPr>
            <w:r w:rsidRPr="00FA436C">
              <w:rPr>
                <w:rFonts w:ascii="ＭＳ 明朝" w:hAnsi="ＭＳ 明朝"/>
                <w:b/>
                <w:sz w:val="18"/>
                <w:szCs w:val="18"/>
              </w:rPr>
              <w:t>(</w:t>
            </w:r>
            <w:r w:rsidRPr="00FA436C">
              <w:rPr>
                <w:b/>
                <w:sz w:val="18"/>
                <w:szCs w:val="18"/>
              </w:rPr>
              <w:t>2</w:t>
            </w:r>
            <w:r w:rsidRPr="00FA436C">
              <w:rPr>
                <w:rFonts w:ascii="ＭＳ 明朝" w:hAnsi="ＭＳ 明朝"/>
                <w:b/>
                <w:sz w:val="18"/>
                <w:szCs w:val="18"/>
              </w:rPr>
              <w:t>)</w:t>
            </w:r>
            <w:r w:rsidRPr="00FA436C">
              <w:rPr>
                <w:b/>
                <w:sz w:val="18"/>
                <w:szCs w:val="18"/>
              </w:rPr>
              <w:t xml:space="preserve">　除細動器植え込み後に意識を失ったことがある場合</w:t>
            </w:r>
          </w:p>
          <w:p w:rsidR="00E36419" w:rsidRDefault="00E36419" w:rsidP="00D016CD">
            <w:pPr>
              <w:snapToGrid w:val="0"/>
              <w:contextualSpacing/>
              <w:jc w:val="lef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>ア　植え込み後６か月を経過しており、過去３か月以内に除細動器の適切作動もなく、不整脈発作のお</w:t>
            </w:r>
          </w:p>
          <w:p w:rsidR="00E36419" w:rsidRPr="00FA436C" w:rsidRDefault="00E36419" w:rsidP="00D016CD">
            <w:pPr>
              <w:snapToGrid w:val="0"/>
              <w:contextualSpacing/>
              <w:jc w:val="lef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</w:t>
            </w:r>
            <w:r w:rsidRPr="00FA436C">
              <w:rPr>
                <w:sz w:val="18"/>
                <w:szCs w:val="18"/>
              </w:rPr>
              <w:t>それの観点から、運転を控えるべきとはいえない。</w:t>
            </w:r>
          </w:p>
          <w:p w:rsidR="00E36419" w:rsidRPr="00FA436C" w:rsidRDefault="00E36419" w:rsidP="00ED3CC1">
            <w:pPr>
              <w:snapToGrid w:val="0"/>
              <w:ind w:left="559" w:hangingChars="300" w:hanging="559"/>
              <w:contextualSpacing/>
              <w:jc w:val="lef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>イ　意識を失ったのは不整脈以外が原因</w:t>
            </w:r>
            <w:r w:rsidR="00ED3CC1">
              <w:rPr>
                <w:sz w:val="18"/>
                <w:szCs w:val="18"/>
              </w:rPr>
              <w:t>（　　　　　　　）</w:t>
            </w:r>
            <w:r w:rsidR="00923E56">
              <w:rPr>
                <w:sz w:val="18"/>
                <w:szCs w:val="18"/>
              </w:rPr>
              <w:t>であり、この原因については</w:t>
            </w:r>
            <w:r w:rsidR="00ED3CC1">
              <w:rPr>
                <w:sz w:val="18"/>
                <w:szCs w:val="18"/>
              </w:rPr>
              <w:t>、</w:t>
            </w:r>
            <w:r w:rsidRPr="00FA436C">
              <w:rPr>
                <w:sz w:val="18"/>
                <w:szCs w:val="18"/>
              </w:rPr>
              <w:t>治療、除細動器の調整等により回復</w:t>
            </w:r>
            <w:r w:rsidR="00923E56">
              <w:rPr>
                <w:sz w:val="18"/>
                <w:szCs w:val="18"/>
              </w:rPr>
              <w:t>したため、不整脈発作のおそれの観点から運転を控えるべきとはいえな</w:t>
            </w:r>
            <w:r>
              <w:rPr>
                <w:sz w:val="18"/>
                <w:szCs w:val="18"/>
              </w:rPr>
              <w:t>い。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 w:rsidRPr="00FA436C">
              <w:rPr>
                <w:spacing w:val="-2"/>
                <w:sz w:val="18"/>
                <w:szCs w:val="18"/>
              </w:rPr>
              <w:t xml:space="preserve">    </w:t>
            </w:r>
            <w:r w:rsidRPr="00FA436C">
              <w:rPr>
                <w:sz w:val="18"/>
                <w:szCs w:val="18"/>
              </w:rPr>
              <w:t>ウ</w:t>
            </w:r>
            <w:r w:rsidRPr="00FA436C">
              <w:rPr>
                <w:spacing w:val="-2"/>
                <w:sz w:val="18"/>
                <w:szCs w:val="18"/>
              </w:rPr>
              <w:t xml:space="preserve">  </w:t>
            </w:r>
            <w:r w:rsidRPr="00FA436C">
              <w:rPr>
                <w:sz w:val="18"/>
                <w:szCs w:val="18"/>
              </w:rPr>
              <w:t>植え込み後６か月を経過していないが、植え込み目的が一次予防であり、過去３か月以内に除細動</w:t>
            </w:r>
          </w:p>
          <w:p w:rsidR="00E36419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</w:t>
            </w:r>
            <w:r w:rsidRPr="00FA436C">
              <w:rPr>
                <w:sz w:val="18"/>
                <w:szCs w:val="18"/>
              </w:rPr>
              <w:t>器の作動もなく、不整脈発作の観点から、運転を控えるべきとはいえない。</w:t>
            </w:r>
          </w:p>
          <w:p w:rsidR="00E00C9A" w:rsidRDefault="00E36419" w:rsidP="00E00C9A">
            <w:pPr>
              <w:snapToGrid w:val="0"/>
              <w:ind w:leftChars="145" w:left="543" w:hangingChars="100" w:hanging="186"/>
              <w:contextualSpacing/>
              <w:rPr>
                <w:rFonts w:hint="default"/>
                <w:sz w:val="18"/>
                <w:szCs w:val="18"/>
              </w:rPr>
            </w:pPr>
            <w:r w:rsidRPr="00FA436C">
              <w:rPr>
                <w:sz w:val="18"/>
                <w:szCs w:val="18"/>
              </w:rPr>
              <w:t>エ</w:t>
            </w:r>
            <w:r>
              <w:rPr>
                <w:sz w:val="18"/>
                <w:szCs w:val="18"/>
              </w:rPr>
              <w:t xml:space="preserve">　</w:t>
            </w:r>
            <w:r w:rsidRPr="00FA436C">
              <w:rPr>
                <w:sz w:val="18"/>
                <w:szCs w:val="18"/>
              </w:rPr>
              <w:t>意識を失ったのは不整脈が原因であり、治療によりその原因が改善されたため、６か月以内（　　か</w:t>
            </w:r>
          </w:p>
          <w:p w:rsidR="00E36419" w:rsidRPr="00FA436C" w:rsidRDefault="00E36419" w:rsidP="00E00C9A">
            <w:pPr>
              <w:snapToGrid w:val="0"/>
              <w:ind w:leftChars="245" w:left="603"/>
              <w:contextualSpacing/>
              <w:rPr>
                <w:rFonts w:hint="default"/>
                <w:sz w:val="18"/>
                <w:szCs w:val="18"/>
              </w:rPr>
            </w:pPr>
            <w:r w:rsidRPr="00FA436C">
              <w:rPr>
                <w:sz w:val="18"/>
                <w:szCs w:val="18"/>
              </w:rPr>
              <w:t>月以内）にアと診断できることが見込まれる。</w:t>
            </w:r>
          </w:p>
          <w:p w:rsidR="00E36419" w:rsidRDefault="00E36419" w:rsidP="00D016CD">
            <w:pPr>
              <w:snapToGrid w:val="0"/>
              <w:ind w:left="745" w:hangingChars="400" w:hanging="745"/>
              <w:contextualSpacing/>
              <w:jc w:val="lef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 xml:space="preserve">オ　意識を失ったのは不整脈以外が原因（　　　　　　</w:t>
            </w:r>
            <w:r w:rsidRPr="00FA436C">
              <w:rPr>
                <w:spacing w:val="-2"/>
                <w:sz w:val="18"/>
                <w:szCs w:val="18"/>
              </w:rPr>
              <w:t xml:space="preserve"> </w:t>
            </w:r>
            <w:r w:rsidRPr="00FA436C">
              <w:rPr>
                <w:sz w:val="18"/>
                <w:szCs w:val="18"/>
              </w:rPr>
              <w:t>）であり、その原因については、治療、除細</w:t>
            </w:r>
          </w:p>
          <w:p w:rsidR="00E36419" w:rsidRDefault="00E36419" w:rsidP="00D016CD">
            <w:pPr>
              <w:snapToGrid w:val="0"/>
              <w:ind w:firstLineChars="300" w:firstLine="559"/>
              <w:contextualSpacing/>
              <w:jc w:val="left"/>
              <w:rPr>
                <w:rFonts w:hint="default"/>
                <w:sz w:val="18"/>
                <w:szCs w:val="18"/>
              </w:rPr>
            </w:pPr>
            <w:r w:rsidRPr="00FA436C">
              <w:rPr>
                <w:sz w:val="18"/>
                <w:szCs w:val="18"/>
              </w:rPr>
              <w:t>動器の調整等により回復し、６か月以内（　　か月以内）にイと診断できることが見込まれる。</w:t>
            </w:r>
          </w:p>
          <w:p w:rsidR="00E36419" w:rsidRPr="00FA436C" w:rsidRDefault="00E36419" w:rsidP="00923E56">
            <w:pPr>
              <w:snapToGrid w:val="0"/>
              <w:ind w:leftChars="145" w:left="543" w:hangingChars="100" w:hanging="186"/>
              <w:contextualSpacing/>
              <w:rPr>
                <w:rFonts w:hint="default"/>
                <w:sz w:val="18"/>
                <w:szCs w:val="18"/>
              </w:rPr>
            </w:pPr>
            <w:r w:rsidRPr="00FA436C">
              <w:rPr>
                <w:sz w:val="18"/>
                <w:szCs w:val="18"/>
              </w:rPr>
              <w:t>カ</w:t>
            </w:r>
            <w:r>
              <w:rPr>
                <w:sz w:val="18"/>
                <w:szCs w:val="18"/>
              </w:rPr>
              <w:t xml:space="preserve">　</w:t>
            </w:r>
            <w:r w:rsidRPr="00052436">
              <w:rPr>
                <w:sz w:val="18"/>
                <w:szCs w:val="18"/>
              </w:rPr>
              <w:t>意識を失ったのは不整脈が原因であり、治療によりその原因が改善されたため、６か月以内</w:t>
            </w:r>
            <w:r w:rsidRPr="00FA436C">
              <w:rPr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>（　　か月以内）にウと診断できることが見込まれる。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>キ　上記アからカのいずれにも該当しない。</w:t>
            </w:r>
          </w:p>
          <w:p w:rsidR="00E36419" w:rsidRPr="00FA436C" w:rsidRDefault="00E36419" w:rsidP="00D016CD">
            <w:pPr>
              <w:snapToGrid w:val="0"/>
              <w:ind w:firstLineChars="100" w:firstLine="187"/>
              <w:contextualSpacing/>
              <w:rPr>
                <w:rFonts w:hint="default"/>
                <w:sz w:val="18"/>
                <w:szCs w:val="18"/>
              </w:rPr>
            </w:pPr>
            <w:r w:rsidRPr="00FA436C">
              <w:rPr>
                <w:rFonts w:ascii="ＭＳ 明朝" w:hAnsi="ＭＳ 明朝"/>
                <w:b/>
                <w:sz w:val="18"/>
                <w:szCs w:val="18"/>
              </w:rPr>
              <w:t>(</w:t>
            </w:r>
            <w:r w:rsidRPr="00FA436C">
              <w:rPr>
                <w:b/>
                <w:sz w:val="18"/>
                <w:szCs w:val="18"/>
              </w:rPr>
              <w:t>3</w:t>
            </w:r>
            <w:r w:rsidRPr="00FA436C">
              <w:rPr>
                <w:rFonts w:ascii="ＭＳ 明朝" w:hAnsi="ＭＳ 明朝"/>
                <w:b/>
                <w:sz w:val="18"/>
                <w:szCs w:val="18"/>
              </w:rPr>
              <w:t>)</w:t>
            </w:r>
            <w:r w:rsidRPr="00FA436C">
              <w:rPr>
                <w:b/>
                <w:sz w:val="18"/>
                <w:szCs w:val="18"/>
              </w:rPr>
              <w:t xml:space="preserve">　除細動器植え込み後に意識を失ったことがない場合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>ア　植え込み後６か月を経過しており、過去３か月以内に除細動器の適切作動もなく、不整脈発作のお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</w:t>
            </w:r>
            <w:r w:rsidRPr="00FA436C">
              <w:rPr>
                <w:sz w:val="18"/>
                <w:szCs w:val="18"/>
              </w:rPr>
              <w:t>それの観点から、運転を控えるべきとはいえない。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>イ　除細動器の不適切作動（誤作動）を認めたが、この原因については治療により回復したため不整脈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 w:rsidRPr="00FA436C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</w:t>
            </w:r>
            <w:r w:rsidRPr="00FA436C">
              <w:rPr>
                <w:sz w:val="18"/>
                <w:szCs w:val="18"/>
              </w:rPr>
              <w:t>発作のおそれの観点から運転を控えるべきとはいえない。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>ウ　植え込み後６か月を経過していないが、</w:t>
            </w:r>
            <w:r w:rsidRPr="00FA436C">
              <w:rPr>
                <w:sz w:val="18"/>
                <w:szCs w:val="18"/>
                <w:u w:val="single" w:color="000000"/>
              </w:rPr>
              <w:t xml:space="preserve">　　</w:t>
            </w:r>
            <w:r w:rsidRPr="00FA436C">
              <w:rPr>
                <w:spacing w:val="-2"/>
                <w:sz w:val="18"/>
                <w:szCs w:val="18"/>
                <w:u w:val="single" w:color="000000"/>
              </w:rPr>
              <w:t xml:space="preserve"> </w:t>
            </w:r>
            <w:r w:rsidRPr="00FA436C">
              <w:rPr>
                <w:sz w:val="18"/>
                <w:szCs w:val="18"/>
                <w:u w:val="single" w:color="000000"/>
              </w:rPr>
              <w:t>か</w:t>
            </w:r>
            <w:r w:rsidRPr="00FA436C">
              <w:rPr>
                <w:sz w:val="18"/>
                <w:szCs w:val="18"/>
              </w:rPr>
              <w:t>月以内にアと診断できることが見込まれる。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>エ　不整脈発作が生じ除細動器の作動があるが、６か月以内（　　か月間）にアと診断できることが見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</w:t>
            </w:r>
            <w:r w:rsidRPr="00FA436C">
              <w:rPr>
                <w:sz w:val="18"/>
                <w:szCs w:val="18"/>
              </w:rPr>
              <w:t>込まれる。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>オ　除細動器の不適切作動（誤作動）があり、その原因が改善されたため、６か月以内（　　か月）に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</w:t>
            </w:r>
            <w:r w:rsidRPr="00FA436C">
              <w:rPr>
                <w:sz w:val="18"/>
                <w:szCs w:val="18"/>
              </w:rPr>
              <w:t>イと診断できることが見込まれる。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>カ　上記アからオのいずれにも該当しない。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 w:rsidRPr="00FA436C">
              <w:rPr>
                <w:sz w:val="18"/>
                <w:szCs w:val="18"/>
              </w:rPr>
              <w:t xml:space="preserve">　</w:t>
            </w:r>
            <w:r w:rsidRPr="00FA436C">
              <w:rPr>
                <w:rFonts w:ascii="ＭＳ 明朝" w:hAnsi="ＭＳ 明朝"/>
                <w:b/>
                <w:sz w:val="18"/>
                <w:szCs w:val="18"/>
              </w:rPr>
              <w:t>(</w:t>
            </w:r>
            <w:r w:rsidRPr="00FA436C">
              <w:rPr>
                <w:b/>
                <w:sz w:val="18"/>
                <w:szCs w:val="18"/>
              </w:rPr>
              <w:t>4</w:t>
            </w:r>
            <w:r w:rsidRPr="00FA436C">
              <w:rPr>
                <w:rFonts w:ascii="ＭＳ 明朝" w:hAnsi="ＭＳ 明朝"/>
                <w:b/>
                <w:sz w:val="18"/>
                <w:szCs w:val="18"/>
              </w:rPr>
              <w:t>)</w:t>
            </w:r>
            <w:r w:rsidRPr="00FA436C">
              <w:rPr>
                <w:b/>
                <w:sz w:val="18"/>
                <w:szCs w:val="18"/>
              </w:rPr>
              <w:t xml:space="preserve">　電池消耗、故障等により除細動器の本体及びリード線の双方又はいずれかの交換を行った場合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>ア　電池消耗、故障等により除細動器の本体及びリード線の双方又はいずれかの交換を行ったが、７日</w:t>
            </w:r>
          </w:p>
          <w:p w:rsidR="00E36419" w:rsidRDefault="00E36419" w:rsidP="00D016CD">
            <w:pPr>
              <w:snapToGrid w:val="0"/>
              <w:ind w:left="745" w:hangingChars="400" w:hanging="745"/>
              <w:contextualSpacing/>
              <w:jc w:val="lef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</w:t>
            </w:r>
            <w:r w:rsidRPr="00052436">
              <w:rPr>
                <w:sz w:val="18"/>
                <w:szCs w:val="18"/>
              </w:rPr>
              <w:t>以上経過しておりその間、意識を失ったことも除細動器の作動もなく、不整脈発作のおそれの観点か</w:t>
            </w:r>
          </w:p>
          <w:p w:rsidR="00E36419" w:rsidRPr="00FA436C" w:rsidRDefault="00E36419" w:rsidP="00D016CD">
            <w:pPr>
              <w:snapToGrid w:val="0"/>
              <w:ind w:firstLineChars="300" w:firstLine="559"/>
              <w:contextualSpacing/>
              <w:jc w:val="left"/>
              <w:rPr>
                <w:rFonts w:hint="default"/>
                <w:sz w:val="18"/>
                <w:szCs w:val="18"/>
              </w:rPr>
            </w:pPr>
            <w:r w:rsidRPr="00052436">
              <w:rPr>
                <w:sz w:val="18"/>
                <w:szCs w:val="18"/>
              </w:rPr>
              <w:t>ら、</w:t>
            </w:r>
            <w:r w:rsidRPr="00FA436C">
              <w:rPr>
                <w:sz w:val="18"/>
                <w:szCs w:val="18"/>
              </w:rPr>
              <w:t>運転を控えるべきとはいえない。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 w:rsidRPr="00FA436C">
              <w:rPr>
                <w:sz w:val="18"/>
                <w:szCs w:val="18"/>
              </w:rPr>
              <w:t>イ　電池消耗、故障等により除細動器の本体及びリード線の双方又はいずれかの交換を行ったが、７日</w:t>
            </w:r>
          </w:p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　　　</w:t>
            </w:r>
            <w:r w:rsidRPr="00FA436C">
              <w:rPr>
                <w:sz w:val="18"/>
                <w:szCs w:val="18"/>
              </w:rPr>
              <w:t>以内（　　日以内）にアと診断できることが見込まれる。</w:t>
            </w:r>
          </w:p>
        </w:tc>
      </w:tr>
      <w:tr w:rsidR="00E36419" w:rsidTr="00D016CD">
        <w:trPr>
          <w:trHeight w:val="1002"/>
        </w:trPr>
        <w:tc>
          <w:tcPr>
            <w:tcW w:w="9172" w:type="dxa"/>
          </w:tcPr>
          <w:p w:rsidR="00E36419" w:rsidRPr="00FA436C" w:rsidRDefault="00E36419" w:rsidP="00D016CD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  <w:r w:rsidRPr="00FA436C">
              <w:rPr>
                <w:sz w:val="21"/>
                <w:szCs w:val="21"/>
              </w:rPr>
              <w:t>４</w:t>
            </w:r>
            <w:r w:rsidRPr="00FA436C">
              <w:rPr>
                <w:spacing w:val="-2"/>
                <w:sz w:val="21"/>
                <w:szCs w:val="21"/>
              </w:rPr>
              <w:t xml:space="preserve">  </w:t>
            </w:r>
            <w:r w:rsidRPr="00FA436C">
              <w:rPr>
                <w:sz w:val="21"/>
                <w:szCs w:val="21"/>
              </w:rPr>
              <w:t>その他特記すべき事項</w:t>
            </w:r>
          </w:p>
          <w:p w:rsidR="00E36419" w:rsidRDefault="00E36419" w:rsidP="00D016CD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</w:p>
          <w:p w:rsidR="0025399B" w:rsidRDefault="0025399B" w:rsidP="00D016CD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</w:p>
          <w:p w:rsidR="0025399B" w:rsidRPr="00FA436C" w:rsidRDefault="0025399B" w:rsidP="00D016CD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</w:p>
        </w:tc>
      </w:tr>
    </w:tbl>
    <w:p w:rsidR="00CD4FBC" w:rsidRPr="00FA436C" w:rsidRDefault="00CD4FBC" w:rsidP="00D016CD">
      <w:pPr>
        <w:snapToGrid w:val="0"/>
        <w:contextualSpacing/>
        <w:rPr>
          <w:rFonts w:hint="default"/>
          <w:sz w:val="21"/>
          <w:szCs w:val="21"/>
        </w:rPr>
      </w:pPr>
      <w:r w:rsidRPr="00FA436C">
        <w:rPr>
          <w:b/>
          <w:sz w:val="21"/>
          <w:szCs w:val="21"/>
        </w:rPr>
        <w:t>専門医・主治医として以上のとおり診断します。</w:t>
      </w:r>
      <w:r w:rsidRPr="00FA436C">
        <w:rPr>
          <w:b/>
          <w:spacing w:val="-2"/>
          <w:sz w:val="21"/>
          <w:szCs w:val="21"/>
        </w:rPr>
        <w:t xml:space="preserve"> </w:t>
      </w:r>
      <w:r w:rsidRPr="00FA436C">
        <w:rPr>
          <w:b/>
          <w:sz w:val="21"/>
          <w:szCs w:val="21"/>
        </w:rPr>
        <w:t xml:space="preserve">　　　</w:t>
      </w:r>
      <w:r w:rsidRPr="00FA436C">
        <w:rPr>
          <w:b/>
          <w:spacing w:val="-2"/>
          <w:sz w:val="21"/>
          <w:szCs w:val="21"/>
        </w:rPr>
        <w:t xml:space="preserve">   </w:t>
      </w:r>
      <w:r w:rsidRPr="00FA436C">
        <w:rPr>
          <w:b/>
          <w:sz w:val="21"/>
          <w:szCs w:val="21"/>
        </w:rPr>
        <w:t xml:space="preserve">　　　　令和　　年</w:t>
      </w:r>
      <w:r w:rsidRPr="00FA436C">
        <w:rPr>
          <w:b/>
          <w:spacing w:val="-2"/>
          <w:sz w:val="21"/>
          <w:szCs w:val="21"/>
        </w:rPr>
        <w:t xml:space="preserve">    </w:t>
      </w:r>
      <w:r w:rsidRPr="00FA436C">
        <w:rPr>
          <w:b/>
          <w:sz w:val="21"/>
          <w:szCs w:val="21"/>
        </w:rPr>
        <w:t>月</w:t>
      </w:r>
      <w:r w:rsidRPr="00FA436C">
        <w:rPr>
          <w:b/>
          <w:spacing w:val="-2"/>
          <w:sz w:val="21"/>
          <w:szCs w:val="21"/>
        </w:rPr>
        <w:t xml:space="preserve">    </w:t>
      </w:r>
      <w:r w:rsidRPr="00FA436C">
        <w:rPr>
          <w:b/>
          <w:sz w:val="21"/>
          <w:szCs w:val="21"/>
        </w:rPr>
        <w:t>日</w:t>
      </w:r>
    </w:p>
    <w:p w:rsidR="00CD4FBC" w:rsidRPr="00FA436C" w:rsidRDefault="00CD4FBC" w:rsidP="00D016CD">
      <w:pPr>
        <w:snapToGrid w:val="0"/>
        <w:contextualSpacing/>
        <w:rPr>
          <w:rFonts w:hint="default"/>
          <w:sz w:val="21"/>
          <w:szCs w:val="21"/>
        </w:rPr>
      </w:pPr>
      <w:r w:rsidRPr="00FA436C">
        <w:rPr>
          <w:b/>
          <w:spacing w:val="-2"/>
          <w:sz w:val="21"/>
          <w:szCs w:val="21"/>
        </w:rPr>
        <w:t xml:space="preserve"> </w:t>
      </w:r>
      <w:r w:rsidRPr="00FA436C">
        <w:rPr>
          <w:b/>
          <w:position w:val="-8"/>
          <w:sz w:val="21"/>
          <w:szCs w:val="21"/>
        </w:rPr>
        <w:t>病院又は診療所の名称・所在地（電話番号）</w:t>
      </w:r>
    </w:p>
    <w:p w:rsidR="00CD4FBC" w:rsidRPr="00FA436C" w:rsidRDefault="00CD4FBC" w:rsidP="00D016CD">
      <w:pPr>
        <w:snapToGrid w:val="0"/>
        <w:contextualSpacing/>
        <w:rPr>
          <w:rFonts w:hint="default"/>
          <w:sz w:val="21"/>
          <w:szCs w:val="21"/>
        </w:rPr>
      </w:pPr>
      <w:r w:rsidRPr="00FA436C">
        <w:rPr>
          <w:b/>
          <w:spacing w:val="-2"/>
          <w:sz w:val="21"/>
          <w:szCs w:val="21"/>
        </w:rPr>
        <w:t xml:space="preserve"> </w:t>
      </w:r>
      <w:r w:rsidRPr="00FA436C">
        <w:rPr>
          <w:b/>
          <w:sz w:val="21"/>
          <w:szCs w:val="21"/>
        </w:rPr>
        <w:t>担当診療科名</w:t>
      </w:r>
    </w:p>
    <w:p w:rsidR="00CD4FBC" w:rsidRDefault="007B7F0C" w:rsidP="00D016CD">
      <w:pPr>
        <w:snapToGrid w:val="0"/>
        <w:contextualSpacing/>
        <w:rPr>
          <w:rFonts w:hint="default"/>
        </w:rPr>
      </w:pPr>
      <w:r>
        <w:rPr>
          <w:b/>
          <w:spacing w:val="-2"/>
          <w:sz w:val="21"/>
          <w:szCs w:val="21"/>
        </w:rPr>
        <w:t xml:space="preserve"> </w:t>
      </w:r>
      <w:r w:rsidR="00CD4FBC" w:rsidRPr="00FA436C">
        <w:rPr>
          <w:b/>
          <w:sz w:val="21"/>
          <w:szCs w:val="21"/>
        </w:rPr>
        <w:t>担当医師氏名</w:t>
      </w:r>
      <w:r w:rsidR="00CD4FBC" w:rsidRPr="00FA436C">
        <w:rPr>
          <w:b/>
          <w:spacing w:val="-2"/>
          <w:sz w:val="21"/>
          <w:szCs w:val="21"/>
        </w:rPr>
        <w:t xml:space="preserve">           </w:t>
      </w:r>
      <w:r w:rsidR="00CD4FBC">
        <w:rPr>
          <w:b/>
          <w:spacing w:val="-2"/>
          <w:sz w:val="21"/>
        </w:rPr>
        <w:t xml:space="preserve">                                 </w:t>
      </w:r>
      <w:r w:rsidR="00CD4FBC">
        <w:rPr>
          <w:b/>
          <w:sz w:val="21"/>
        </w:rPr>
        <w:t xml:space="preserve">　</w:t>
      </w:r>
    </w:p>
    <w:sectPr w:rsidR="00CD4FBC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1134" w:bottom="1020" w:left="1417" w:header="567" w:footer="0" w:gutter="0"/>
      <w:cols w:space="720"/>
      <w:docGrid w:type="linesAndChars" w:linePitch="210" w:charSpace="1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F4" w:rsidRDefault="001E13F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E13F4" w:rsidRDefault="001E13F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F4" w:rsidRDefault="001E13F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E13F4" w:rsidRDefault="001E13F4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BC" w:rsidRDefault="00CD4FBC">
    <w:pPr>
      <w:spacing w:line="251" w:lineRule="exact"/>
      <w:jc w:val="left"/>
      <w:rPr>
        <w:rFonts w:hint="default"/>
      </w:rPr>
    </w:pPr>
    <w:r>
      <w:rPr>
        <w:spacing w:val="-2"/>
        <w:sz w:val="21"/>
      </w:rPr>
      <w:t xml:space="preserve">                                              </w:t>
    </w:r>
    <w:r>
      <w:rPr>
        <w:sz w:val="21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BC" w:rsidRDefault="00CD4FBC">
    <w:pPr>
      <w:spacing w:line="251" w:lineRule="exact"/>
      <w:rPr>
        <w:rFonts w:hint="default"/>
      </w:rPr>
    </w:pPr>
    <w:r>
      <w:rPr>
        <w:spacing w:val="-2"/>
        <w:sz w:val="21"/>
      </w:rPr>
      <w:t xml:space="preserve">                                              </w:t>
    </w:r>
    <w:r>
      <w:rPr>
        <w:sz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66"/>
  <w:hyphenationZone w:val="0"/>
  <w:drawingGridHorizontalSpacing w:val="423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6C"/>
    <w:rsid w:val="00052436"/>
    <w:rsid w:val="000A3146"/>
    <w:rsid w:val="001E13F4"/>
    <w:rsid w:val="0025399B"/>
    <w:rsid w:val="007B7F0C"/>
    <w:rsid w:val="00923E56"/>
    <w:rsid w:val="00C02AD0"/>
    <w:rsid w:val="00CD4FBC"/>
    <w:rsid w:val="00D016CD"/>
    <w:rsid w:val="00D221E7"/>
    <w:rsid w:val="00E00C9A"/>
    <w:rsid w:val="00E36419"/>
    <w:rsid w:val="00ED3CC1"/>
    <w:rsid w:val="00F96DDE"/>
    <w:rsid w:val="00FA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B913B"/>
  <w15:chartTrackingRefBased/>
  <w15:docId w15:val="{E116ACFA-7920-4D6D-AD4A-910FFC48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6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E36419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E3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6419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3641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641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3A9D-6B08-4055-9B34-C7C57ED6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熊本県警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熊本県警</dc:creator>
  <cp:keywords/>
  <dc:description/>
  <cp:lastModifiedBy>熊本</cp:lastModifiedBy>
  <cp:revision>4</cp:revision>
  <cp:lastPrinted>2024-03-14T04:14:00Z</cp:lastPrinted>
  <dcterms:created xsi:type="dcterms:W3CDTF">2024-04-17T00:40:00Z</dcterms:created>
  <dcterms:modified xsi:type="dcterms:W3CDTF">2024-04-17T01:18:00Z</dcterms:modified>
</cp:coreProperties>
</file>