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A2" w:rsidRDefault="009E11A2">
      <w:bookmarkStart w:id="0" w:name="_GoBack"/>
      <w:bookmarkEnd w:id="0"/>
      <w:r>
        <w:rPr>
          <w:rFonts w:hint="eastAsia"/>
        </w:rPr>
        <w:t>様式第三号</w:t>
      </w:r>
    </w:p>
    <w:p w:rsidR="009E11A2" w:rsidRDefault="009E11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80"/>
        <w:gridCol w:w="2100"/>
        <w:gridCol w:w="300"/>
        <w:gridCol w:w="300"/>
        <w:gridCol w:w="300"/>
        <w:gridCol w:w="300"/>
        <w:gridCol w:w="300"/>
      </w:tblGrid>
      <w:tr w:rsidR="009E11A2">
        <w:trPr>
          <w:cantSplit/>
          <w:trHeight w:hRule="exact" w:val="320"/>
        </w:trPr>
        <w:tc>
          <w:tcPr>
            <w:tcW w:w="6580" w:type="dxa"/>
            <w:tcBorders>
              <w:top w:val="nil"/>
              <w:left w:val="nil"/>
              <w:bottom w:val="nil"/>
            </w:tcBorders>
            <w:vAlign w:val="center"/>
          </w:tcPr>
          <w:p w:rsidR="009E11A2" w:rsidRDefault="009E11A2">
            <w:pPr>
              <w:rPr>
                <w:u w:val="single"/>
              </w:rPr>
            </w:pPr>
            <w:r>
              <w:rPr>
                <w:rFonts w:hint="eastAsia"/>
              </w:rPr>
              <w:t xml:space="preserve">　</w:t>
            </w:r>
            <w:r>
              <w:rPr>
                <w:rFonts w:hint="eastAsia"/>
                <w:u w:val="single"/>
              </w:rPr>
              <w:t xml:space="preserve">法人名　　　　　　　　　　　　　　　　　　　　　　　　　　</w:t>
            </w:r>
          </w:p>
        </w:tc>
        <w:tc>
          <w:tcPr>
            <w:tcW w:w="2100" w:type="dxa"/>
            <w:vAlign w:val="center"/>
          </w:tcPr>
          <w:p w:rsidR="009E11A2" w:rsidRDefault="009E11A2">
            <w:pPr>
              <w:spacing w:line="210" w:lineRule="exact"/>
              <w:jc w:val="center"/>
            </w:pPr>
            <w:r>
              <w:rPr>
                <w:rFonts w:hint="eastAsia"/>
              </w:rPr>
              <w:t>※医療法人整理番号</w:t>
            </w:r>
          </w:p>
        </w:tc>
        <w:tc>
          <w:tcPr>
            <w:tcW w:w="300" w:type="dxa"/>
            <w:vAlign w:val="center"/>
          </w:tcPr>
          <w:p w:rsidR="009E11A2" w:rsidRDefault="009E11A2">
            <w:pPr>
              <w:spacing w:line="210" w:lineRule="exact"/>
            </w:pPr>
            <w:r>
              <w:rPr>
                <w:rFonts w:hint="eastAsia"/>
              </w:rPr>
              <w:t xml:space="preserve">　</w:t>
            </w:r>
          </w:p>
        </w:tc>
        <w:tc>
          <w:tcPr>
            <w:tcW w:w="300" w:type="dxa"/>
            <w:vAlign w:val="center"/>
          </w:tcPr>
          <w:p w:rsidR="009E11A2" w:rsidRDefault="009E11A2">
            <w:pPr>
              <w:spacing w:line="210" w:lineRule="exact"/>
            </w:pPr>
            <w:r>
              <w:rPr>
                <w:rFonts w:hint="eastAsia"/>
              </w:rPr>
              <w:t xml:space="preserve">　</w:t>
            </w:r>
          </w:p>
        </w:tc>
        <w:tc>
          <w:tcPr>
            <w:tcW w:w="300" w:type="dxa"/>
            <w:vAlign w:val="center"/>
          </w:tcPr>
          <w:p w:rsidR="009E11A2" w:rsidRDefault="009E11A2">
            <w:pPr>
              <w:spacing w:line="210" w:lineRule="exact"/>
            </w:pPr>
            <w:r>
              <w:rPr>
                <w:rFonts w:hint="eastAsia"/>
              </w:rPr>
              <w:t xml:space="preserve">　</w:t>
            </w:r>
          </w:p>
        </w:tc>
        <w:tc>
          <w:tcPr>
            <w:tcW w:w="300" w:type="dxa"/>
            <w:vAlign w:val="center"/>
          </w:tcPr>
          <w:p w:rsidR="009E11A2" w:rsidRDefault="009E11A2">
            <w:pPr>
              <w:spacing w:line="210" w:lineRule="exact"/>
            </w:pPr>
            <w:r>
              <w:rPr>
                <w:rFonts w:hint="eastAsia"/>
              </w:rPr>
              <w:t xml:space="preserve">　</w:t>
            </w:r>
          </w:p>
        </w:tc>
        <w:tc>
          <w:tcPr>
            <w:tcW w:w="300" w:type="dxa"/>
            <w:vAlign w:val="center"/>
          </w:tcPr>
          <w:p w:rsidR="009E11A2" w:rsidRDefault="009E11A2">
            <w:pPr>
              <w:spacing w:line="210" w:lineRule="exact"/>
            </w:pPr>
            <w:r>
              <w:rPr>
                <w:rFonts w:hint="eastAsia"/>
              </w:rPr>
              <w:t xml:space="preserve">　</w:t>
            </w:r>
          </w:p>
        </w:tc>
      </w:tr>
    </w:tbl>
    <w:p w:rsidR="009E11A2" w:rsidRDefault="009E11A2">
      <w:pPr>
        <w:rPr>
          <w:u w:val="single"/>
        </w:rPr>
      </w:pPr>
      <w:r>
        <w:rPr>
          <w:rFonts w:hint="eastAsia"/>
        </w:rPr>
        <w:t xml:space="preserve">　</w:t>
      </w:r>
      <w:r>
        <w:rPr>
          <w:rFonts w:hint="eastAsia"/>
          <w:u w:val="single"/>
        </w:rPr>
        <w:t xml:space="preserve">所在地　　　　　　　　　　　　　　　　　　　　　　　　　　</w:t>
      </w:r>
    </w:p>
    <w:p w:rsidR="009E11A2" w:rsidRDefault="009E11A2"/>
    <w:p w:rsidR="009E11A2" w:rsidRDefault="009E11A2">
      <w:pPr>
        <w:jc w:val="center"/>
      </w:pPr>
      <w:r>
        <w:rPr>
          <w:rFonts w:hint="eastAsia"/>
          <w:spacing w:val="315"/>
        </w:rPr>
        <w:t>損益計算</w:t>
      </w:r>
      <w:r>
        <w:rPr>
          <w:rFonts w:hint="eastAsia"/>
        </w:rPr>
        <w:t>書</w:t>
      </w:r>
    </w:p>
    <w:p w:rsidR="009E11A2" w:rsidRDefault="009E11A2">
      <w:pPr>
        <w:jc w:val="center"/>
      </w:pPr>
      <w:r>
        <w:t>(</w:t>
      </w:r>
      <w:r>
        <w:rPr>
          <w:rFonts w:hint="eastAsia"/>
        </w:rPr>
        <w:t xml:space="preserve">自　</w:t>
      </w:r>
      <w:r w:rsidR="00F038B8">
        <w:rPr>
          <w:rFonts w:hint="eastAsia"/>
        </w:rPr>
        <w:t>令和</w:t>
      </w:r>
      <w:r>
        <w:rPr>
          <w:rFonts w:hint="eastAsia"/>
        </w:rPr>
        <w:t xml:space="preserve">　　年　　月　　日　　至　</w:t>
      </w:r>
      <w:r w:rsidR="00F038B8">
        <w:rPr>
          <w:rFonts w:hint="eastAsia"/>
        </w:rPr>
        <w:t>令和</w:t>
      </w:r>
      <w:r>
        <w:rPr>
          <w:rFonts w:hint="eastAsia"/>
        </w:rPr>
        <w:t xml:space="preserve">　　年　　月　　日</w:t>
      </w:r>
      <w:r>
        <w:t>)</w:t>
      </w:r>
    </w:p>
    <w:p w:rsidR="009E11A2" w:rsidRDefault="009E11A2">
      <w:pPr>
        <w:jc w:val="right"/>
      </w:pPr>
      <w:r>
        <w:t>(</w:t>
      </w:r>
      <w:r>
        <w:rPr>
          <w:rFonts w:hint="eastAsia"/>
        </w:rPr>
        <w:t>単位：千円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0"/>
        <w:gridCol w:w="2360"/>
        <w:gridCol w:w="2360"/>
      </w:tblGrid>
      <w:tr w:rsidR="009E11A2">
        <w:trPr>
          <w:cantSplit/>
          <w:trHeight w:hRule="exact" w:val="320"/>
        </w:trPr>
        <w:tc>
          <w:tcPr>
            <w:tcW w:w="5460" w:type="dxa"/>
            <w:vAlign w:val="center"/>
          </w:tcPr>
          <w:p w:rsidR="009E11A2" w:rsidRDefault="009E11A2">
            <w:pPr>
              <w:spacing w:line="320" w:lineRule="exact"/>
              <w:jc w:val="center"/>
            </w:pPr>
            <w:r>
              <w:rPr>
                <w:rFonts w:hint="eastAsia"/>
                <w:spacing w:val="840"/>
              </w:rPr>
              <w:t>科</w:t>
            </w:r>
            <w:r>
              <w:rPr>
                <w:rFonts w:hint="eastAsia"/>
              </w:rPr>
              <w:t>目</w:t>
            </w:r>
          </w:p>
        </w:tc>
        <w:tc>
          <w:tcPr>
            <w:tcW w:w="4720" w:type="dxa"/>
            <w:gridSpan w:val="2"/>
            <w:vAlign w:val="center"/>
          </w:tcPr>
          <w:p w:rsidR="009E11A2" w:rsidRDefault="009E11A2">
            <w:pPr>
              <w:spacing w:line="320" w:lineRule="exact"/>
              <w:jc w:val="center"/>
            </w:pPr>
            <w:r>
              <w:rPr>
                <w:rFonts w:hint="eastAsia"/>
                <w:spacing w:val="525"/>
              </w:rPr>
              <w:t>金</w:t>
            </w:r>
            <w:r>
              <w:rPr>
                <w:rFonts w:hint="eastAsia"/>
              </w:rPr>
              <w:t>額</w:t>
            </w:r>
          </w:p>
        </w:tc>
      </w:tr>
      <w:tr w:rsidR="009E11A2">
        <w:trPr>
          <w:cantSplit/>
          <w:trHeight w:hRule="exact" w:val="1920"/>
        </w:trPr>
        <w:tc>
          <w:tcPr>
            <w:tcW w:w="5460" w:type="dxa"/>
            <w:vMerge w:val="restart"/>
            <w:vAlign w:val="center"/>
          </w:tcPr>
          <w:p w:rsidR="009E11A2" w:rsidRDefault="009E11A2">
            <w:pPr>
              <w:spacing w:line="320" w:lineRule="exact"/>
            </w:pPr>
            <w:r>
              <w:rPr>
                <w:rFonts w:hint="eastAsia"/>
              </w:rPr>
              <w:t xml:space="preserve">　Ⅰ　</w:t>
            </w:r>
            <w:r>
              <w:rPr>
                <w:rFonts w:hint="eastAsia"/>
                <w:spacing w:val="105"/>
              </w:rPr>
              <w:t>事業損</w:t>
            </w:r>
            <w:r>
              <w:rPr>
                <w:rFonts w:hint="eastAsia"/>
              </w:rPr>
              <w:t>益</w:t>
            </w:r>
          </w:p>
          <w:p w:rsidR="009E11A2" w:rsidRDefault="009E11A2">
            <w:pPr>
              <w:spacing w:line="320" w:lineRule="exact"/>
            </w:pPr>
            <w:r>
              <w:rPr>
                <w:rFonts w:hint="eastAsia"/>
              </w:rPr>
              <w:t xml:space="preserve">　　</w:t>
            </w:r>
            <w:r>
              <w:t>A</w:t>
            </w:r>
            <w:r>
              <w:rPr>
                <w:rFonts w:hint="eastAsia"/>
              </w:rPr>
              <w:t xml:space="preserve">　本来業務事業損益</w:t>
            </w:r>
          </w:p>
          <w:p w:rsidR="009E11A2" w:rsidRDefault="009E11A2">
            <w:pPr>
              <w:spacing w:line="320" w:lineRule="exact"/>
            </w:pPr>
            <w:r>
              <w:rPr>
                <w:rFonts w:hint="eastAsia"/>
              </w:rPr>
              <w:t xml:space="preserve">　　　</w:t>
            </w:r>
            <w:r>
              <w:t>1</w:t>
            </w:r>
            <w:r>
              <w:rPr>
                <w:rFonts w:hint="eastAsia"/>
              </w:rPr>
              <w:t xml:space="preserve">　</w:t>
            </w:r>
            <w:r>
              <w:rPr>
                <w:rFonts w:hint="eastAsia"/>
                <w:spacing w:val="105"/>
              </w:rPr>
              <w:t>事業収</w:t>
            </w:r>
            <w:r>
              <w:rPr>
                <w:rFonts w:hint="eastAsia"/>
              </w:rPr>
              <w:t>益</w:t>
            </w:r>
          </w:p>
          <w:p w:rsidR="009E11A2" w:rsidRDefault="009E11A2">
            <w:pPr>
              <w:spacing w:line="320" w:lineRule="exact"/>
            </w:pPr>
            <w:r>
              <w:rPr>
                <w:rFonts w:hint="eastAsia"/>
              </w:rPr>
              <w:t xml:space="preserve">　　　</w:t>
            </w:r>
            <w:r>
              <w:t>2</w:t>
            </w:r>
            <w:r>
              <w:rPr>
                <w:rFonts w:hint="eastAsia"/>
              </w:rPr>
              <w:t xml:space="preserve">　</w:t>
            </w:r>
            <w:r>
              <w:rPr>
                <w:rFonts w:hint="eastAsia"/>
                <w:spacing w:val="105"/>
              </w:rPr>
              <w:t>事業費</w:t>
            </w:r>
            <w:r>
              <w:rPr>
                <w:rFonts w:hint="eastAsia"/>
              </w:rPr>
              <w:t>用</w:t>
            </w:r>
          </w:p>
          <w:p w:rsidR="009E11A2" w:rsidRDefault="009E11A2">
            <w:pPr>
              <w:spacing w:line="320" w:lineRule="exact"/>
            </w:pPr>
            <w:r>
              <w:rPr>
                <w:rFonts w:hint="eastAsia"/>
              </w:rPr>
              <w:t xml:space="preserve">　　　　</w:t>
            </w:r>
            <w:r>
              <w:t>(1)</w:t>
            </w:r>
            <w:r>
              <w:rPr>
                <w:rFonts w:hint="eastAsia"/>
                <w:spacing w:val="210"/>
              </w:rPr>
              <w:t>事業</w:t>
            </w:r>
            <w:r>
              <w:rPr>
                <w:rFonts w:hint="eastAsia"/>
              </w:rPr>
              <w:t>費</w:t>
            </w:r>
          </w:p>
          <w:p w:rsidR="009E11A2" w:rsidRDefault="009E11A2">
            <w:pPr>
              <w:spacing w:line="320" w:lineRule="exact"/>
            </w:pPr>
            <w:r>
              <w:rPr>
                <w:rFonts w:hint="eastAsia"/>
              </w:rPr>
              <w:t xml:space="preserve">　　　　</w:t>
            </w:r>
            <w:r>
              <w:t>(2)</w:t>
            </w:r>
            <w:r>
              <w:rPr>
                <w:rFonts w:hint="eastAsia"/>
                <w:spacing w:val="210"/>
              </w:rPr>
              <w:t>本部</w:t>
            </w:r>
            <w:r>
              <w:rPr>
                <w:rFonts w:hint="eastAsia"/>
              </w:rPr>
              <w:t>費</w:t>
            </w:r>
          </w:p>
          <w:p w:rsidR="009E11A2" w:rsidRDefault="009E11A2">
            <w:pPr>
              <w:spacing w:line="320" w:lineRule="exact"/>
            </w:pPr>
            <w:r>
              <w:rPr>
                <w:rFonts w:hint="eastAsia"/>
              </w:rPr>
              <w:t xml:space="preserve">　　　　　　　</w:t>
            </w:r>
            <w:r>
              <w:rPr>
                <w:rFonts w:hint="eastAsia"/>
                <w:spacing w:val="15"/>
              </w:rPr>
              <w:t>本来業務事業利</w:t>
            </w:r>
            <w:r>
              <w:rPr>
                <w:rFonts w:hint="eastAsia"/>
              </w:rPr>
              <w:t>益</w:t>
            </w:r>
          </w:p>
          <w:p w:rsidR="009E11A2" w:rsidRDefault="009E11A2">
            <w:pPr>
              <w:spacing w:line="320" w:lineRule="exact"/>
            </w:pPr>
            <w:r>
              <w:rPr>
                <w:rFonts w:hint="eastAsia"/>
              </w:rPr>
              <w:t xml:space="preserve">　　</w:t>
            </w:r>
            <w:r>
              <w:t>B</w:t>
            </w:r>
            <w:r>
              <w:rPr>
                <w:rFonts w:hint="eastAsia"/>
              </w:rPr>
              <w:t xml:space="preserve">　附帯業務事業損益</w:t>
            </w:r>
          </w:p>
          <w:p w:rsidR="009E11A2" w:rsidRDefault="009E11A2">
            <w:pPr>
              <w:spacing w:line="320" w:lineRule="exact"/>
            </w:pPr>
            <w:r>
              <w:rPr>
                <w:rFonts w:hint="eastAsia"/>
              </w:rPr>
              <w:t xml:space="preserve">　　　</w:t>
            </w:r>
            <w:r>
              <w:t>1</w:t>
            </w:r>
            <w:r>
              <w:rPr>
                <w:rFonts w:hint="eastAsia"/>
              </w:rPr>
              <w:t xml:space="preserve">　</w:t>
            </w:r>
            <w:r>
              <w:rPr>
                <w:rFonts w:hint="eastAsia"/>
                <w:spacing w:val="105"/>
              </w:rPr>
              <w:t>事業収</w:t>
            </w:r>
            <w:r>
              <w:rPr>
                <w:rFonts w:hint="eastAsia"/>
              </w:rPr>
              <w:t>益</w:t>
            </w:r>
          </w:p>
          <w:p w:rsidR="009E11A2" w:rsidRDefault="009E11A2">
            <w:pPr>
              <w:spacing w:line="320" w:lineRule="exact"/>
            </w:pPr>
            <w:r>
              <w:rPr>
                <w:rFonts w:hint="eastAsia"/>
              </w:rPr>
              <w:t xml:space="preserve">　　　</w:t>
            </w:r>
            <w:r>
              <w:t>2</w:t>
            </w:r>
            <w:r>
              <w:rPr>
                <w:rFonts w:hint="eastAsia"/>
              </w:rPr>
              <w:t xml:space="preserve">　</w:t>
            </w:r>
            <w:r>
              <w:rPr>
                <w:rFonts w:hint="eastAsia"/>
                <w:spacing w:val="105"/>
              </w:rPr>
              <w:t>事業費</w:t>
            </w:r>
            <w:r>
              <w:rPr>
                <w:rFonts w:hint="eastAsia"/>
              </w:rPr>
              <w:t>用</w:t>
            </w:r>
          </w:p>
          <w:p w:rsidR="009E11A2" w:rsidRDefault="009E11A2">
            <w:pPr>
              <w:spacing w:line="320" w:lineRule="exact"/>
            </w:pPr>
            <w:r>
              <w:rPr>
                <w:rFonts w:hint="eastAsia"/>
              </w:rPr>
              <w:t xml:space="preserve">　　　　　　　</w:t>
            </w:r>
            <w:r>
              <w:rPr>
                <w:rFonts w:hint="eastAsia"/>
                <w:spacing w:val="15"/>
              </w:rPr>
              <w:t>附帯業務事業利</w:t>
            </w:r>
            <w:r>
              <w:rPr>
                <w:rFonts w:hint="eastAsia"/>
              </w:rPr>
              <w:t>益</w:t>
            </w:r>
          </w:p>
          <w:p w:rsidR="009E11A2" w:rsidRDefault="009E11A2">
            <w:pPr>
              <w:spacing w:line="320" w:lineRule="exact"/>
            </w:pPr>
            <w:r>
              <w:rPr>
                <w:rFonts w:hint="eastAsia"/>
              </w:rPr>
              <w:t xml:space="preserve">　　</w:t>
            </w:r>
            <w:r>
              <w:t>C</w:t>
            </w:r>
            <w:r>
              <w:rPr>
                <w:rFonts w:hint="eastAsia"/>
              </w:rPr>
              <w:t xml:space="preserve">　収益業務事業損益</w:t>
            </w:r>
          </w:p>
          <w:p w:rsidR="009E11A2" w:rsidRDefault="009E11A2">
            <w:pPr>
              <w:spacing w:line="320" w:lineRule="exact"/>
            </w:pPr>
            <w:r>
              <w:rPr>
                <w:rFonts w:hint="eastAsia"/>
              </w:rPr>
              <w:t xml:space="preserve">　　　</w:t>
            </w:r>
            <w:r>
              <w:t>1</w:t>
            </w:r>
            <w:r>
              <w:rPr>
                <w:rFonts w:hint="eastAsia"/>
              </w:rPr>
              <w:t xml:space="preserve">　</w:t>
            </w:r>
            <w:r>
              <w:rPr>
                <w:rFonts w:hint="eastAsia"/>
                <w:spacing w:val="105"/>
              </w:rPr>
              <w:t>事業収</w:t>
            </w:r>
            <w:r>
              <w:rPr>
                <w:rFonts w:hint="eastAsia"/>
              </w:rPr>
              <w:t>益</w:t>
            </w:r>
          </w:p>
          <w:p w:rsidR="009E11A2" w:rsidRDefault="009E11A2">
            <w:pPr>
              <w:spacing w:line="320" w:lineRule="exact"/>
            </w:pPr>
            <w:r>
              <w:rPr>
                <w:rFonts w:hint="eastAsia"/>
              </w:rPr>
              <w:t xml:space="preserve">　　　</w:t>
            </w:r>
            <w:r>
              <w:t>2</w:t>
            </w:r>
            <w:r>
              <w:rPr>
                <w:rFonts w:hint="eastAsia"/>
              </w:rPr>
              <w:t xml:space="preserve">　</w:t>
            </w:r>
            <w:r>
              <w:rPr>
                <w:rFonts w:hint="eastAsia"/>
                <w:spacing w:val="105"/>
              </w:rPr>
              <w:t>事業費</w:t>
            </w:r>
            <w:r>
              <w:rPr>
                <w:rFonts w:hint="eastAsia"/>
              </w:rPr>
              <w:t>用</w:t>
            </w:r>
          </w:p>
          <w:p w:rsidR="009E11A2" w:rsidRDefault="009E11A2">
            <w:pPr>
              <w:spacing w:line="320" w:lineRule="exact"/>
            </w:pPr>
            <w:r>
              <w:rPr>
                <w:rFonts w:hint="eastAsia"/>
              </w:rPr>
              <w:t xml:space="preserve">　　　　　　　</w:t>
            </w:r>
            <w:r>
              <w:rPr>
                <w:rFonts w:hint="eastAsia"/>
                <w:spacing w:val="15"/>
              </w:rPr>
              <w:t>収益業務事業利</w:t>
            </w:r>
            <w:r>
              <w:rPr>
                <w:rFonts w:hint="eastAsia"/>
              </w:rPr>
              <w:t>益</w:t>
            </w:r>
          </w:p>
          <w:p w:rsidR="009E11A2" w:rsidRDefault="009E11A2">
            <w:pPr>
              <w:spacing w:line="320" w:lineRule="exact"/>
              <w:jc w:val="right"/>
            </w:pPr>
            <w:r>
              <w:rPr>
                <w:rFonts w:hint="eastAsia"/>
                <w:spacing w:val="210"/>
              </w:rPr>
              <w:t>事業利</w:t>
            </w:r>
            <w:r>
              <w:rPr>
                <w:rFonts w:hint="eastAsia"/>
              </w:rPr>
              <w:t>益</w:t>
            </w:r>
          </w:p>
          <w:p w:rsidR="009E11A2" w:rsidRDefault="009E11A2">
            <w:pPr>
              <w:spacing w:line="320" w:lineRule="exact"/>
            </w:pPr>
            <w:r>
              <w:rPr>
                <w:rFonts w:hint="eastAsia"/>
              </w:rPr>
              <w:t xml:space="preserve">　Ⅱ　</w:t>
            </w:r>
            <w:r>
              <w:rPr>
                <w:rFonts w:hint="eastAsia"/>
                <w:spacing w:val="53"/>
              </w:rPr>
              <w:t>事業外収</w:t>
            </w:r>
            <w:r>
              <w:rPr>
                <w:rFonts w:hint="eastAsia"/>
              </w:rPr>
              <w:t>益</w:t>
            </w:r>
          </w:p>
          <w:p w:rsidR="009E11A2" w:rsidRDefault="009E11A2">
            <w:pPr>
              <w:spacing w:line="320" w:lineRule="exact"/>
            </w:pPr>
            <w:r>
              <w:rPr>
                <w:rFonts w:hint="eastAsia"/>
              </w:rPr>
              <w:t xml:space="preserve">　　　　　　</w:t>
            </w:r>
            <w:r>
              <w:rPr>
                <w:rFonts w:hint="eastAsia"/>
                <w:spacing w:val="175"/>
              </w:rPr>
              <w:t>受取利</w:t>
            </w:r>
            <w:r>
              <w:rPr>
                <w:rFonts w:hint="eastAsia"/>
              </w:rPr>
              <w:t>息</w:t>
            </w:r>
          </w:p>
          <w:p w:rsidR="009E11A2" w:rsidRDefault="009E11A2">
            <w:pPr>
              <w:spacing w:line="320" w:lineRule="exact"/>
            </w:pPr>
            <w:r>
              <w:rPr>
                <w:rFonts w:hint="eastAsia"/>
              </w:rPr>
              <w:t xml:space="preserve">　　　　　　その他の事業外収益</w:t>
            </w:r>
          </w:p>
          <w:p w:rsidR="009E11A2" w:rsidRDefault="009E11A2">
            <w:pPr>
              <w:spacing w:line="320" w:lineRule="exact"/>
            </w:pPr>
            <w:r>
              <w:rPr>
                <w:rFonts w:hint="eastAsia"/>
              </w:rPr>
              <w:t xml:space="preserve">　Ⅲ　</w:t>
            </w:r>
            <w:r>
              <w:rPr>
                <w:rFonts w:hint="eastAsia"/>
                <w:spacing w:val="53"/>
              </w:rPr>
              <w:t>事業外費</w:t>
            </w:r>
            <w:r>
              <w:rPr>
                <w:rFonts w:hint="eastAsia"/>
              </w:rPr>
              <w:t>用</w:t>
            </w:r>
          </w:p>
          <w:p w:rsidR="009E11A2" w:rsidRDefault="009E11A2">
            <w:pPr>
              <w:spacing w:line="320" w:lineRule="exact"/>
            </w:pPr>
            <w:r>
              <w:rPr>
                <w:rFonts w:hint="eastAsia"/>
              </w:rPr>
              <w:t xml:space="preserve">　　　　　　</w:t>
            </w:r>
            <w:r>
              <w:rPr>
                <w:rFonts w:hint="eastAsia"/>
                <w:spacing w:val="175"/>
              </w:rPr>
              <w:t>支払利</w:t>
            </w:r>
            <w:r>
              <w:rPr>
                <w:rFonts w:hint="eastAsia"/>
              </w:rPr>
              <w:t>息</w:t>
            </w:r>
          </w:p>
          <w:p w:rsidR="009E11A2" w:rsidRDefault="009E11A2">
            <w:pPr>
              <w:spacing w:line="320" w:lineRule="exact"/>
            </w:pPr>
            <w:r>
              <w:rPr>
                <w:rFonts w:hint="eastAsia"/>
              </w:rPr>
              <w:t xml:space="preserve">　　　　　　その他の事業外費用</w:t>
            </w:r>
          </w:p>
          <w:p w:rsidR="009E11A2" w:rsidRDefault="009E11A2">
            <w:pPr>
              <w:spacing w:line="320" w:lineRule="exact"/>
              <w:jc w:val="right"/>
            </w:pPr>
            <w:r>
              <w:rPr>
                <w:rFonts w:hint="eastAsia"/>
                <w:spacing w:val="210"/>
              </w:rPr>
              <w:t>経常利</w:t>
            </w:r>
            <w:r>
              <w:rPr>
                <w:rFonts w:hint="eastAsia"/>
              </w:rPr>
              <w:t>益</w:t>
            </w:r>
          </w:p>
          <w:p w:rsidR="009E11A2" w:rsidRDefault="009E11A2">
            <w:pPr>
              <w:spacing w:line="320" w:lineRule="exact"/>
            </w:pPr>
            <w:r>
              <w:rPr>
                <w:rFonts w:hint="eastAsia"/>
              </w:rPr>
              <w:t xml:space="preserve">　Ⅳ　</w:t>
            </w:r>
            <w:r>
              <w:rPr>
                <w:rFonts w:hint="eastAsia"/>
                <w:spacing w:val="105"/>
              </w:rPr>
              <w:t>特別利</w:t>
            </w:r>
            <w:r>
              <w:rPr>
                <w:rFonts w:hint="eastAsia"/>
              </w:rPr>
              <w:t>益</w:t>
            </w:r>
          </w:p>
          <w:p w:rsidR="009E11A2" w:rsidRDefault="009E11A2">
            <w:pPr>
              <w:spacing w:line="320" w:lineRule="exact"/>
            </w:pPr>
            <w:r>
              <w:rPr>
                <w:rFonts w:hint="eastAsia"/>
              </w:rPr>
              <w:t xml:space="preserve">　　　　　　</w:t>
            </w:r>
            <w:r>
              <w:rPr>
                <w:rFonts w:hint="eastAsia"/>
                <w:spacing w:val="35"/>
              </w:rPr>
              <w:t>固定資産売却</w:t>
            </w:r>
            <w:r>
              <w:rPr>
                <w:rFonts w:hint="eastAsia"/>
              </w:rPr>
              <w:t>益</w:t>
            </w:r>
          </w:p>
          <w:p w:rsidR="009E11A2" w:rsidRDefault="009E11A2">
            <w:pPr>
              <w:spacing w:line="320" w:lineRule="exact"/>
            </w:pPr>
            <w:r>
              <w:rPr>
                <w:rFonts w:hint="eastAsia"/>
              </w:rPr>
              <w:t xml:space="preserve">　　　　　　</w:t>
            </w:r>
            <w:r>
              <w:rPr>
                <w:rFonts w:hint="eastAsia"/>
                <w:spacing w:val="15"/>
              </w:rPr>
              <w:t>その他の特別利</w:t>
            </w:r>
            <w:r>
              <w:rPr>
                <w:rFonts w:hint="eastAsia"/>
              </w:rPr>
              <w:t>益</w:t>
            </w:r>
          </w:p>
          <w:p w:rsidR="009E11A2" w:rsidRDefault="009E11A2">
            <w:pPr>
              <w:spacing w:line="320" w:lineRule="exact"/>
            </w:pPr>
            <w:r>
              <w:rPr>
                <w:rFonts w:hint="eastAsia"/>
              </w:rPr>
              <w:t xml:space="preserve">　Ⅴ　</w:t>
            </w:r>
            <w:r>
              <w:rPr>
                <w:rFonts w:hint="eastAsia"/>
                <w:spacing w:val="105"/>
              </w:rPr>
              <w:t>特別損</w:t>
            </w:r>
            <w:r>
              <w:rPr>
                <w:rFonts w:hint="eastAsia"/>
              </w:rPr>
              <w:t>失</w:t>
            </w:r>
          </w:p>
          <w:p w:rsidR="009E11A2" w:rsidRDefault="009E11A2">
            <w:pPr>
              <w:spacing w:line="320" w:lineRule="exact"/>
            </w:pPr>
            <w:r>
              <w:rPr>
                <w:rFonts w:hint="eastAsia"/>
              </w:rPr>
              <w:t xml:space="preserve">　　　　　　</w:t>
            </w:r>
            <w:r>
              <w:rPr>
                <w:rFonts w:hint="eastAsia"/>
                <w:spacing w:val="35"/>
              </w:rPr>
              <w:t>固定資産売却</w:t>
            </w:r>
            <w:r>
              <w:rPr>
                <w:rFonts w:hint="eastAsia"/>
              </w:rPr>
              <w:t>損</w:t>
            </w:r>
          </w:p>
          <w:p w:rsidR="009E11A2" w:rsidRDefault="009E11A2">
            <w:pPr>
              <w:spacing w:line="320" w:lineRule="exact"/>
            </w:pPr>
            <w:r>
              <w:rPr>
                <w:rFonts w:hint="eastAsia"/>
              </w:rPr>
              <w:t xml:space="preserve">　　　　　　</w:t>
            </w:r>
            <w:r>
              <w:rPr>
                <w:rFonts w:hint="eastAsia"/>
                <w:spacing w:val="15"/>
              </w:rPr>
              <w:t>その他の特別損</w:t>
            </w:r>
            <w:r>
              <w:rPr>
                <w:rFonts w:hint="eastAsia"/>
              </w:rPr>
              <w:t>失</w:t>
            </w:r>
          </w:p>
          <w:p w:rsidR="009E11A2" w:rsidRDefault="009E11A2">
            <w:pPr>
              <w:spacing w:line="320" w:lineRule="exact"/>
              <w:jc w:val="right"/>
            </w:pPr>
            <w:r>
              <w:rPr>
                <w:rFonts w:hint="eastAsia"/>
                <w:spacing w:val="149"/>
              </w:rPr>
              <w:t>税引前当期純利</w:t>
            </w:r>
            <w:r>
              <w:rPr>
                <w:rFonts w:hint="eastAsia"/>
              </w:rPr>
              <w:t>益</w:t>
            </w:r>
          </w:p>
          <w:p w:rsidR="009E11A2" w:rsidRDefault="009E11A2">
            <w:pPr>
              <w:spacing w:line="320" w:lineRule="exact"/>
              <w:jc w:val="right"/>
            </w:pPr>
            <w:r>
              <w:rPr>
                <w:rFonts w:hint="eastAsia"/>
                <w:spacing w:val="58"/>
              </w:rPr>
              <w:t>法人</w:t>
            </w:r>
            <w:r>
              <w:rPr>
                <w:rFonts w:hint="eastAsia"/>
                <w:spacing w:val="52"/>
              </w:rPr>
              <w:t>税・</w:t>
            </w:r>
            <w:r>
              <w:rPr>
                <w:rFonts w:hint="eastAsia"/>
                <w:spacing w:val="58"/>
              </w:rPr>
              <w:t>住民税及び事業</w:t>
            </w:r>
            <w:r>
              <w:rPr>
                <w:rFonts w:hint="eastAsia"/>
              </w:rPr>
              <w:t>税</w:t>
            </w:r>
          </w:p>
          <w:p w:rsidR="009E11A2" w:rsidRDefault="009E11A2">
            <w:pPr>
              <w:spacing w:line="320" w:lineRule="exact"/>
              <w:jc w:val="right"/>
            </w:pPr>
            <w:r>
              <w:rPr>
                <w:rFonts w:hint="eastAsia"/>
                <w:spacing w:val="192"/>
              </w:rPr>
              <w:t>法人税等調整</w:t>
            </w:r>
            <w:r>
              <w:rPr>
                <w:rFonts w:hint="eastAsia"/>
              </w:rPr>
              <w:t>額</w:t>
            </w:r>
          </w:p>
          <w:p w:rsidR="009E11A2" w:rsidRDefault="009E11A2">
            <w:pPr>
              <w:spacing w:line="320" w:lineRule="exact"/>
              <w:jc w:val="right"/>
            </w:pPr>
            <w:r>
              <w:rPr>
                <w:rFonts w:hint="eastAsia"/>
                <w:spacing w:val="340"/>
              </w:rPr>
              <w:t>当期純利</w:t>
            </w:r>
            <w:r>
              <w:rPr>
                <w:rFonts w:hint="eastAsia"/>
              </w:rPr>
              <w:t>益</w:t>
            </w:r>
          </w:p>
          <w:p w:rsidR="009E11A2" w:rsidRDefault="009E11A2">
            <w:pPr>
              <w:spacing w:line="320" w:lineRule="exact"/>
            </w:pPr>
          </w:p>
        </w:tc>
        <w:tc>
          <w:tcPr>
            <w:tcW w:w="2360" w:type="dxa"/>
            <w:vAlign w:val="center"/>
          </w:tcPr>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c>
          <w:tcPr>
            <w:tcW w:w="2360" w:type="dxa"/>
            <w:vAlign w:val="center"/>
          </w:tcPr>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tc>
      </w:tr>
      <w:tr w:rsidR="009E11A2">
        <w:trPr>
          <w:cantSplit/>
          <w:trHeight w:hRule="exact" w:val="1280"/>
        </w:trPr>
        <w:tc>
          <w:tcPr>
            <w:tcW w:w="5460" w:type="dxa"/>
            <w:vMerge/>
            <w:vAlign w:val="center"/>
          </w:tcPr>
          <w:p w:rsidR="009E11A2" w:rsidRDefault="009E11A2">
            <w:pPr>
              <w:spacing w:line="320" w:lineRule="exact"/>
            </w:pPr>
          </w:p>
        </w:tc>
        <w:tc>
          <w:tcPr>
            <w:tcW w:w="2360" w:type="dxa"/>
            <w:vMerge w:val="restart"/>
            <w:vAlign w:val="center"/>
          </w:tcPr>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c>
          <w:tcPr>
            <w:tcW w:w="2360" w:type="dxa"/>
            <w:vAlign w:val="center"/>
          </w:tcPr>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r>
      <w:tr w:rsidR="009E11A2">
        <w:trPr>
          <w:cantSplit/>
          <w:trHeight w:hRule="exact" w:val="1280"/>
        </w:trPr>
        <w:tc>
          <w:tcPr>
            <w:tcW w:w="5460" w:type="dxa"/>
            <w:vMerge/>
            <w:vAlign w:val="center"/>
          </w:tcPr>
          <w:p w:rsidR="009E11A2" w:rsidRDefault="009E11A2">
            <w:pPr>
              <w:spacing w:line="320" w:lineRule="exact"/>
            </w:pPr>
          </w:p>
        </w:tc>
        <w:tc>
          <w:tcPr>
            <w:tcW w:w="2360" w:type="dxa"/>
            <w:vMerge/>
            <w:vAlign w:val="center"/>
          </w:tcPr>
          <w:p w:rsidR="009E11A2" w:rsidRDefault="009E11A2">
            <w:pPr>
              <w:spacing w:line="320" w:lineRule="exact"/>
            </w:pPr>
          </w:p>
        </w:tc>
        <w:tc>
          <w:tcPr>
            <w:tcW w:w="2360" w:type="dxa"/>
            <w:vAlign w:val="center"/>
          </w:tcPr>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r>
      <w:tr w:rsidR="009E11A2">
        <w:trPr>
          <w:cantSplit/>
          <w:trHeight w:hRule="exact" w:val="320"/>
        </w:trPr>
        <w:tc>
          <w:tcPr>
            <w:tcW w:w="5460" w:type="dxa"/>
            <w:vMerge/>
            <w:vAlign w:val="center"/>
          </w:tcPr>
          <w:p w:rsidR="009E11A2" w:rsidRDefault="009E11A2">
            <w:pPr>
              <w:spacing w:line="320" w:lineRule="exact"/>
            </w:pPr>
          </w:p>
        </w:tc>
        <w:tc>
          <w:tcPr>
            <w:tcW w:w="2360" w:type="dxa"/>
            <w:vMerge/>
            <w:vAlign w:val="center"/>
          </w:tcPr>
          <w:p w:rsidR="009E11A2" w:rsidRDefault="009E11A2">
            <w:pPr>
              <w:spacing w:line="320" w:lineRule="exact"/>
            </w:pPr>
          </w:p>
        </w:tc>
        <w:tc>
          <w:tcPr>
            <w:tcW w:w="2360" w:type="dxa"/>
            <w:vAlign w:val="center"/>
          </w:tcPr>
          <w:p w:rsidR="009E11A2" w:rsidRDefault="009E11A2">
            <w:pPr>
              <w:spacing w:line="320" w:lineRule="exact"/>
              <w:jc w:val="right"/>
            </w:pPr>
            <w:r>
              <w:rPr>
                <w:rFonts w:hint="eastAsia"/>
              </w:rPr>
              <w:t xml:space="preserve">×××　</w:t>
            </w:r>
          </w:p>
        </w:tc>
      </w:tr>
      <w:tr w:rsidR="009E11A2">
        <w:trPr>
          <w:cantSplit/>
          <w:trHeight w:hRule="exact" w:val="1280"/>
        </w:trPr>
        <w:tc>
          <w:tcPr>
            <w:tcW w:w="5460" w:type="dxa"/>
            <w:vMerge/>
            <w:vAlign w:val="center"/>
          </w:tcPr>
          <w:p w:rsidR="009E11A2" w:rsidRDefault="009E11A2">
            <w:pPr>
              <w:spacing w:line="320" w:lineRule="exact"/>
            </w:pPr>
          </w:p>
        </w:tc>
        <w:tc>
          <w:tcPr>
            <w:tcW w:w="2360" w:type="dxa"/>
            <w:vMerge/>
            <w:vAlign w:val="center"/>
          </w:tcPr>
          <w:p w:rsidR="009E11A2" w:rsidRDefault="009E11A2">
            <w:pPr>
              <w:spacing w:line="320" w:lineRule="exact"/>
            </w:pPr>
          </w:p>
        </w:tc>
        <w:tc>
          <w:tcPr>
            <w:tcW w:w="2360" w:type="dxa"/>
            <w:vMerge w:val="restart"/>
            <w:vAlign w:val="center"/>
          </w:tcPr>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tc>
      </w:tr>
      <w:tr w:rsidR="009E11A2">
        <w:trPr>
          <w:cantSplit/>
          <w:trHeight w:hRule="exact" w:val="960"/>
        </w:trPr>
        <w:tc>
          <w:tcPr>
            <w:tcW w:w="5460" w:type="dxa"/>
            <w:vMerge/>
            <w:vAlign w:val="center"/>
          </w:tcPr>
          <w:p w:rsidR="009E11A2" w:rsidRDefault="009E11A2">
            <w:pPr>
              <w:spacing w:line="320" w:lineRule="exact"/>
            </w:pPr>
          </w:p>
        </w:tc>
        <w:tc>
          <w:tcPr>
            <w:tcW w:w="2360" w:type="dxa"/>
            <w:vAlign w:val="center"/>
          </w:tcPr>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c>
          <w:tcPr>
            <w:tcW w:w="2360" w:type="dxa"/>
            <w:vMerge/>
            <w:vAlign w:val="center"/>
          </w:tcPr>
          <w:p w:rsidR="009E11A2" w:rsidRDefault="009E11A2">
            <w:pPr>
              <w:spacing w:line="320" w:lineRule="exact"/>
            </w:pPr>
          </w:p>
        </w:tc>
      </w:tr>
      <w:tr w:rsidR="009E11A2">
        <w:trPr>
          <w:cantSplit/>
          <w:trHeight w:hRule="exact" w:val="1280"/>
        </w:trPr>
        <w:tc>
          <w:tcPr>
            <w:tcW w:w="5460" w:type="dxa"/>
            <w:vMerge/>
            <w:vAlign w:val="center"/>
          </w:tcPr>
          <w:p w:rsidR="009E11A2" w:rsidRDefault="009E11A2">
            <w:pPr>
              <w:spacing w:line="320" w:lineRule="exact"/>
            </w:pPr>
          </w:p>
        </w:tc>
        <w:tc>
          <w:tcPr>
            <w:tcW w:w="2360" w:type="dxa"/>
            <w:vAlign w:val="center"/>
          </w:tcPr>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c>
          <w:tcPr>
            <w:tcW w:w="2360" w:type="dxa"/>
            <w:vMerge w:val="restart"/>
            <w:vAlign w:val="center"/>
          </w:tcPr>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pPr>
          </w:p>
          <w:p w:rsidR="009E11A2" w:rsidRDefault="009E11A2">
            <w:pPr>
              <w:spacing w:line="320" w:lineRule="exact"/>
              <w:jc w:val="right"/>
            </w:pPr>
            <w:r>
              <w:rPr>
                <w:rFonts w:hint="eastAsia"/>
              </w:rPr>
              <w:t xml:space="preserve">×××　</w:t>
            </w:r>
          </w:p>
        </w:tc>
      </w:tr>
      <w:tr w:rsidR="009E11A2">
        <w:trPr>
          <w:cantSplit/>
          <w:trHeight w:hRule="exact" w:val="960"/>
        </w:trPr>
        <w:tc>
          <w:tcPr>
            <w:tcW w:w="5460" w:type="dxa"/>
            <w:vMerge/>
            <w:vAlign w:val="center"/>
          </w:tcPr>
          <w:p w:rsidR="009E11A2" w:rsidRDefault="009E11A2">
            <w:pPr>
              <w:spacing w:line="320" w:lineRule="exact"/>
            </w:pPr>
          </w:p>
        </w:tc>
        <w:tc>
          <w:tcPr>
            <w:tcW w:w="2360" w:type="dxa"/>
            <w:vAlign w:val="center"/>
          </w:tcPr>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c>
          <w:tcPr>
            <w:tcW w:w="2360" w:type="dxa"/>
            <w:vMerge/>
            <w:vAlign w:val="center"/>
          </w:tcPr>
          <w:p w:rsidR="009E11A2" w:rsidRDefault="009E11A2">
            <w:pPr>
              <w:spacing w:line="320" w:lineRule="exact"/>
            </w:pPr>
          </w:p>
        </w:tc>
      </w:tr>
      <w:tr w:rsidR="009E11A2">
        <w:trPr>
          <w:cantSplit/>
          <w:trHeight w:hRule="exact" w:val="960"/>
        </w:trPr>
        <w:tc>
          <w:tcPr>
            <w:tcW w:w="5460" w:type="dxa"/>
            <w:vMerge/>
            <w:vAlign w:val="center"/>
          </w:tcPr>
          <w:p w:rsidR="009E11A2" w:rsidRDefault="009E11A2">
            <w:pPr>
              <w:spacing w:line="320" w:lineRule="exact"/>
            </w:pPr>
          </w:p>
        </w:tc>
        <w:tc>
          <w:tcPr>
            <w:tcW w:w="2360" w:type="dxa"/>
            <w:vAlign w:val="center"/>
          </w:tcPr>
          <w:p w:rsidR="009E11A2" w:rsidRDefault="009E11A2">
            <w:pPr>
              <w:spacing w:line="320" w:lineRule="exact"/>
            </w:pPr>
          </w:p>
          <w:p w:rsidR="009E11A2" w:rsidRDefault="009E11A2">
            <w:pPr>
              <w:spacing w:line="320" w:lineRule="exact"/>
              <w:jc w:val="right"/>
            </w:pPr>
            <w:r>
              <w:rPr>
                <w:rFonts w:hint="eastAsia"/>
              </w:rPr>
              <w:t xml:space="preserve">×××　</w:t>
            </w:r>
          </w:p>
          <w:p w:rsidR="009E11A2" w:rsidRDefault="009E11A2">
            <w:pPr>
              <w:spacing w:line="320" w:lineRule="exact"/>
              <w:jc w:val="right"/>
            </w:pPr>
            <w:r>
              <w:rPr>
                <w:rFonts w:hint="eastAsia"/>
              </w:rPr>
              <w:t xml:space="preserve">×××　</w:t>
            </w:r>
          </w:p>
        </w:tc>
        <w:tc>
          <w:tcPr>
            <w:tcW w:w="2360" w:type="dxa"/>
            <w:vAlign w:val="center"/>
          </w:tcPr>
          <w:p w:rsidR="009E11A2" w:rsidRDefault="009E11A2">
            <w:pPr>
              <w:spacing w:line="320" w:lineRule="exact"/>
              <w:jc w:val="right"/>
            </w:pPr>
            <w:r>
              <w:rPr>
                <w:rFonts w:hint="eastAsia"/>
              </w:rPr>
              <w:t xml:space="preserve">×××　</w:t>
            </w:r>
          </w:p>
          <w:p w:rsidR="009E11A2" w:rsidRDefault="009E11A2">
            <w:pPr>
              <w:spacing w:line="320" w:lineRule="exact"/>
            </w:pPr>
          </w:p>
          <w:p w:rsidR="009E11A2" w:rsidRDefault="009E11A2">
            <w:pPr>
              <w:spacing w:line="320" w:lineRule="exact"/>
              <w:jc w:val="right"/>
            </w:pPr>
            <w:r>
              <w:rPr>
                <w:rFonts w:hint="eastAsia"/>
              </w:rPr>
              <w:t xml:space="preserve">×××　</w:t>
            </w:r>
          </w:p>
        </w:tc>
      </w:tr>
      <w:tr w:rsidR="009E11A2">
        <w:trPr>
          <w:cantSplit/>
          <w:trHeight w:hRule="exact" w:val="320"/>
        </w:trPr>
        <w:tc>
          <w:tcPr>
            <w:tcW w:w="5460" w:type="dxa"/>
            <w:vMerge/>
            <w:vAlign w:val="center"/>
          </w:tcPr>
          <w:p w:rsidR="009E11A2" w:rsidRDefault="009E11A2">
            <w:pPr>
              <w:spacing w:line="320" w:lineRule="exact"/>
            </w:pPr>
          </w:p>
        </w:tc>
        <w:tc>
          <w:tcPr>
            <w:tcW w:w="2360" w:type="dxa"/>
            <w:vAlign w:val="center"/>
          </w:tcPr>
          <w:p w:rsidR="009E11A2" w:rsidRDefault="009E11A2">
            <w:pPr>
              <w:spacing w:line="320" w:lineRule="exact"/>
            </w:pPr>
            <w:r>
              <w:rPr>
                <w:rFonts w:hint="eastAsia"/>
              </w:rPr>
              <w:t xml:space="preserve">　</w:t>
            </w:r>
          </w:p>
        </w:tc>
        <w:tc>
          <w:tcPr>
            <w:tcW w:w="2360" w:type="dxa"/>
            <w:vAlign w:val="center"/>
          </w:tcPr>
          <w:p w:rsidR="009E11A2" w:rsidRDefault="009E11A2">
            <w:pPr>
              <w:spacing w:line="320" w:lineRule="exact"/>
              <w:jc w:val="right"/>
            </w:pPr>
            <w:r>
              <w:rPr>
                <w:rFonts w:hint="eastAsia"/>
              </w:rPr>
              <w:t xml:space="preserve">×××　</w:t>
            </w:r>
          </w:p>
        </w:tc>
      </w:tr>
    </w:tbl>
    <w:p w:rsidR="009E11A2" w:rsidRDefault="009E11A2">
      <w:pPr>
        <w:ind w:left="525" w:hanging="525"/>
      </w:pPr>
      <w:r>
        <w:t>(</w:t>
      </w:r>
      <w:r>
        <w:rPr>
          <w:rFonts w:hint="eastAsia"/>
        </w:rPr>
        <w:t>注</w:t>
      </w:r>
      <w:r>
        <w:t>)1</w:t>
      </w:r>
      <w:r>
        <w:rPr>
          <w:rFonts w:hint="eastAsia"/>
        </w:rPr>
        <w:t>．利益がマイナスとなる場合には、「利益」を「損失」と表示する。</w:t>
      </w:r>
    </w:p>
    <w:p w:rsidR="009E11A2" w:rsidRDefault="009E11A2">
      <w:pPr>
        <w:ind w:left="525" w:hanging="525"/>
      </w:pPr>
      <w:r>
        <w:rPr>
          <w:rFonts w:hint="eastAsia"/>
        </w:rPr>
        <w:t xml:space="preserve">　　</w:t>
      </w:r>
      <w:r>
        <w:t>2</w:t>
      </w:r>
      <w:r>
        <w:rPr>
          <w:rFonts w:hint="eastAsia"/>
        </w:rPr>
        <w:t>．「本部費」とは、当該法人が運営する複数の施設における共通的作業及び主たる事務所等管理部門における活動に関連する費用をいう。</w:t>
      </w:r>
    </w:p>
    <w:p w:rsidR="009E11A2" w:rsidRDefault="009E11A2">
      <w:pPr>
        <w:ind w:left="525" w:hanging="525"/>
      </w:pPr>
      <w:r>
        <w:rPr>
          <w:rFonts w:hint="eastAsia"/>
          <w:spacing w:val="53"/>
        </w:rPr>
        <w:t xml:space="preserve">　</w:t>
      </w:r>
      <w:r>
        <w:rPr>
          <w:rFonts w:hint="eastAsia"/>
        </w:rPr>
        <w:t xml:space="preserve">　事業外費用、特別利益及び特別損失を示す名称を付した科目をもって別に掲記することを妨げない。</w:t>
      </w:r>
    </w:p>
    <w:sectPr w:rsidR="009E11A2">
      <w:headerReference w:type="even" r:id="rId6"/>
      <w:headerReference w:type="default" r:id="rId7"/>
      <w:footerReference w:type="even" r:id="rId8"/>
      <w:footerReference w:type="default" r:id="rId9"/>
      <w:headerReference w:type="first" r:id="rId10"/>
      <w:footerReference w:type="first" r:id="rId11"/>
      <w:pgSz w:w="11906" w:h="16838" w:code="9"/>
      <w:pgMar w:top="850" w:right="850" w:bottom="850" w:left="850"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3A" w:rsidRDefault="00384C3A">
      <w:r>
        <w:separator/>
      </w:r>
    </w:p>
  </w:endnote>
  <w:endnote w:type="continuationSeparator" w:id="0">
    <w:p w:rsidR="00384C3A" w:rsidRDefault="0038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2" w:rsidRDefault="009E11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2" w:rsidRDefault="009E11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2" w:rsidRDefault="009E11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3A" w:rsidRDefault="00384C3A">
      <w:r>
        <w:separator/>
      </w:r>
    </w:p>
  </w:footnote>
  <w:footnote w:type="continuationSeparator" w:id="0">
    <w:p w:rsidR="00384C3A" w:rsidRDefault="0038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2" w:rsidRDefault="009E11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2" w:rsidRDefault="009E11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A2" w:rsidRDefault="009E11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3D"/>
    <w:rsid w:val="00307DB3"/>
    <w:rsid w:val="00384C3A"/>
    <w:rsid w:val="00404424"/>
    <w:rsid w:val="00752E3E"/>
    <w:rsid w:val="009E11A2"/>
    <w:rsid w:val="00CD473D"/>
    <w:rsid w:val="00F0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5FECD0-A82E-4C17-AFE7-28819D8C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semiHidden/>
    <w:rPr>
      <w:rFonts w:ascii="ＭＳ 明朝" w:hAnsi="Courier New"/>
      <w:kern w:val="2"/>
      <w:sz w:val="21"/>
    </w:rPr>
  </w:style>
  <w:style w:type="paragraph" w:styleId="a5">
    <w:name w:val="footer"/>
    <w:basedOn w:val="a"/>
    <w:semiHidden/>
    <w:pPr>
      <w:tabs>
        <w:tab w:val="center" w:pos="4252"/>
        <w:tab w:val="right" w:pos="8504"/>
      </w:tabs>
      <w:snapToGrid w:val="0"/>
    </w:pPr>
  </w:style>
  <w:style w:type="character" w:customStyle="1" w:styleId="a6">
    <w:name w:val="フッター (文字)"/>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0100247</dc:creator>
  <cp:keywords/>
  <cp:lastModifiedBy>0100247</cp:lastModifiedBy>
  <cp:revision>3</cp:revision>
  <dcterms:created xsi:type="dcterms:W3CDTF">2024-05-08T00:25:00Z</dcterms:created>
  <dcterms:modified xsi:type="dcterms:W3CDTF">2024-05-08T00:27:00Z</dcterms:modified>
</cp:coreProperties>
</file>