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24" w:rsidRDefault="00714C34" w:rsidP="00E11724">
      <w:pPr>
        <w:jc w:val="center"/>
        <w:rPr>
          <w:sz w:val="24"/>
        </w:rPr>
      </w:pPr>
      <w:r>
        <w:rPr>
          <w:sz w:val="24"/>
        </w:rPr>
        <w:t>（予定）</w:t>
      </w:r>
      <w:r w:rsidR="00036307">
        <w:rPr>
          <w:rFonts w:hint="eastAsia"/>
          <w:sz w:val="24"/>
        </w:rPr>
        <w:t>令和５</w:t>
      </w:r>
      <w:bookmarkStart w:id="0" w:name="_GoBack"/>
      <w:bookmarkEnd w:id="0"/>
      <w:r w:rsidR="00E11724" w:rsidRPr="00E11724">
        <w:rPr>
          <w:sz w:val="24"/>
        </w:rPr>
        <w:t>年度新生児医療担当医確保支援事業費補助金について</w:t>
      </w:r>
    </w:p>
    <w:p w:rsidR="00714C34" w:rsidRPr="00E11724" w:rsidRDefault="00714C34" w:rsidP="00E11724">
      <w:pPr>
        <w:jc w:val="center"/>
        <w:rPr>
          <w:sz w:val="24"/>
        </w:rPr>
      </w:pPr>
    </w:p>
    <w:tbl>
      <w:tblPr>
        <w:tblStyle w:val="a3"/>
        <w:tblW w:w="9214" w:type="dxa"/>
        <w:tblInd w:w="250" w:type="dxa"/>
        <w:tblLayout w:type="fixed"/>
        <w:tblLook w:val="0000" w:firstRow="0" w:lastRow="0" w:firstColumn="0" w:lastColumn="0" w:noHBand="0" w:noVBand="0"/>
      </w:tblPr>
      <w:tblGrid>
        <w:gridCol w:w="1843"/>
        <w:gridCol w:w="7371"/>
      </w:tblGrid>
      <w:tr w:rsidR="00E11724" w:rsidRPr="00E11724" w:rsidTr="00714C34">
        <w:trPr>
          <w:trHeight w:val="1971"/>
        </w:trPr>
        <w:tc>
          <w:tcPr>
            <w:tcW w:w="1843" w:type="dxa"/>
            <w:vAlign w:val="center"/>
          </w:tcPr>
          <w:p w:rsidR="00E11724" w:rsidRPr="00E11724" w:rsidRDefault="00E11724" w:rsidP="00714C34">
            <w:pPr>
              <w:rPr>
                <w:sz w:val="24"/>
              </w:rPr>
            </w:pPr>
            <w:r w:rsidRPr="00E11724">
              <w:rPr>
                <w:sz w:val="24"/>
              </w:rPr>
              <w:t>内容</w:t>
            </w:r>
          </w:p>
        </w:tc>
        <w:tc>
          <w:tcPr>
            <w:tcW w:w="7371" w:type="dxa"/>
            <w:vAlign w:val="center"/>
          </w:tcPr>
          <w:p w:rsidR="00E11724" w:rsidRPr="00E11724" w:rsidRDefault="00E11724" w:rsidP="00714C34">
            <w:pPr>
              <w:ind w:firstLineChars="100" w:firstLine="240"/>
              <w:rPr>
                <w:sz w:val="24"/>
              </w:rPr>
            </w:pPr>
            <w:r w:rsidRPr="00E11724">
              <w:rPr>
                <w:sz w:val="24"/>
              </w:rPr>
              <w:t>過酷な勤務状況にある新生児医療担当医の勤務環境、処遇などの改善を目的として、ＮＩＣＵにおいて新生児医療に従事する医師に対し、新生児担当医手当等（</w:t>
            </w:r>
            <w:r w:rsidRPr="00E11724">
              <w:rPr>
                <w:rFonts w:ascii="ＭＳ 明朝" w:eastAsia="ＭＳ 明朝" w:hAnsi="ＭＳ 明朝" w:cs="ＭＳ 明朝" w:hint="eastAsia"/>
                <w:sz w:val="24"/>
              </w:rPr>
              <w:t>※</w:t>
            </w:r>
            <w:r w:rsidRPr="00E11724">
              <w:rPr>
                <w:sz w:val="24"/>
              </w:rPr>
              <w:t>）を支給する医療機関へ補助を実施。</w:t>
            </w:r>
          </w:p>
          <w:p w:rsidR="00E11724" w:rsidRPr="00E11724" w:rsidRDefault="00E11724" w:rsidP="00714C34">
            <w:pPr>
              <w:rPr>
                <w:sz w:val="24"/>
              </w:rPr>
            </w:pPr>
            <w:r w:rsidRPr="00E11724">
              <w:rPr>
                <w:rFonts w:ascii="ＭＳ 明朝" w:eastAsia="ＭＳ 明朝" w:hAnsi="ＭＳ 明朝" w:cs="ＭＳ 明朝" w:hint="eastAsia"/>
                <w:sz w:val="24"/>
              </w:rPr>
              <w:t>※</w:t>
            </w:r>
            <w:r w:rsidRPr="00E11724">
              <w:rPr>
                <w:sz w:val="24"/>
              </w:rPr>
              <w:t>就業規則及びこれに類するもの（雇用契約等）に規定されていることが必要。</w:t>
            </w:r>
          </w:p>
        </w:tc>
      </w:tr>
      <w:tr w:rsidR="00E11724" w:rsidRPr="00E11724" w:rsidTr="00714C34">
        <w:trPr>
          <w:trHeight w:val="105"/>
        </w:trPr>
        <w:tc>
          <w:tcPr>
            <w:tcW w:w="1843" w:type="dxa"/>
            <w:vAlign w:val="center"/>
          </w:tcPr>
          <w:p w:rsidR="00E11724" w:rsidRPr="00E11724" w:rsidRDefault="00E11724" w:rsidP="00714C34">
            <w:pPr>
              <w:rPr>
                <w:sz w:val="24"/>
              </w:rPr>
            </w:pPr>
            <w:r w:rsidRPr="00E11724">
              <w:rPr>
                <w:sz w:val="24"/>
              </w:rPr>
              <w:t>補助対象医療機関</w:t>
            </w:r>
          </w:p>
        </w:tc>
        <w:tc>
          <w:tcPr>
            <w:tcW w:w="7371" w:type="dxa"/>
            <w:vAlign w:val="center"/>
          </w:tcPr>
          <w:p w:rsidR="00E11724" w:rsidRPr="00E11724" w:rsidRDefault="00E11724" w:rsidP="00714C34">
            <w:pPr>
              <w:rPr>
                <w:sz w:val="24"/>
              </w:rPr>
            </w:pPr>
            <w:r w:rsidRPr="00E11724">
              <w:rPr>
                <w:sz w:val="24"/>
              </w:rPr>
              <w:t>ＮＩＣＵ医療機関（県内３施設）</w:t>
            </w:r>
          </w:p>
        </w:tc>
      </w:tr>
      <w:tr w:rsidR="00E11724" w:rsidRPr="00E11724" w:rsidTr="00714C34">
        <w:trPr>
          <w:trHeight w:val="1964"/>
        </w:trPr>
        <w:tc>
          <w:tcPr>
            <w:tcW w:w="1843" w:type="dxa"/>
            <w:vAlign w:val="center"/>
          </w:tcPr>
          <w:p w:rsidR="00E11724" w:rsidRPr="00E11724" w:rsidRDefault="00E11724" w:rsidP="00714C34">
            <w:pPr>
              <w:rPr>
                <w:sz w:val="24"/>
              </w:rPr>
            </w:pPr>
            <w:r w:rsidRPr="00E11724">
              <w:rPr>
                <w:sz w:val="24"/>
              </w:rPr>
              <w:t>補助額</w:t>
            </w:r>
          </w:p>
        </w:tc>
        <w:tc>
          <w:tcPr>
            <w:tcW w:w="7371" w:type="dxa"/>
            <w:vAlign w:val="center"/>
          </w:tcPr>
          <w:p w:rsidR="00E11724" w:rsidRPr="00E11724" w:rsidRDefault="00E11724" w:rsidP="00714C34">
            <w:pPr>
              <w:rPr>
                <w:sz w:val="24"/>
              </w:rPr>
            </w:pPr>
            <w:r w:rsidRPr="00E11724">
              <w:rPr>
                <w:sz w:val="24"/>
              </w:rPr>
              <w:t>以下の（１）（２）を比較し、少ない方の額の１／３の額</w:t>
            </w:r>
          </w:p>
          <w:p w:rsidR="00E11724" w:rsidRPr="00E11724" w:rsidRDefault="00E11724" w:rsidP="00714C34">
            <w:pPr>
              <w:rPr>
                <w:sz w:val="24"/>
              </w:rPr>
            </w:pPr>
            <w:r w:rsidRPr="00E11724">
              <w:rPr>
                <w:sz w:val="24"/>
              </w:rPr>
              <w:t>（１）新生児１人あたり（ＮＩＣＵ入院初日のみ）１０，０００円</w:t>
            </w:r>
          </w:p>
          <w:p w:rsidR="00E11724" w:rsidRPr="00E11724" w:rsidRDefault="00E11724" w:rsidP="00714C34">
            <w:pPr>
              <w:rPr>
                <w:sz w:val="24"/>
              </w:rPr>
            </w:pPr>
            <w:r w:rsidRPr="00E11724">
              <w:rPr>
                <w:sz w:val="24"/>
              </w:rPr>
              <w:t>（２）ＮＩＣＵにおいて新生児を担当する医師の処遇改善を目的として支給されるＮＩＣＵに入院する新生児に応じて支給される手当（新生児担当医手当等）</w:t>
            </w:r>
          </w:p>
        </w:tc>
      </w:tr>
    </w:tbl>
    <w:p w:rsidR="008227AC" w:rsidRPr="00E11724" w:rsidRDefault="008227AC" w:rsidP="008227AC">
      <w:pPr>
        <w:rPr>
          <w:sz w:val="24"/>
        </w:rPr>
      </w:pPr>
    </w:p>
    <w:p w:rsidR="008227AC" w:rsidRDefault="008227AC" w:rsidP="008227AC">
      <w:pPr>
        <w:rPr>
          <w:sz w:val="24"/>
        </w:rPr>
      </w:pPr>
    </w:p>
    <w:p w:rsidR="008227AC" w:rsidRDefault="008227AC" w:rsidP="008227AC">
      <w:pPr>
        <w:rPr>
          <w:sz w:val="24"/>
        </w:rPr>
      </w:pPr>
    </w:p>
    <w:p w:rsidR="008227AC" w:rsidRDefault="008227AC" w:rsidP="008227AC">
      <w:pPr>
        <w:rPr>
          <w:sz w:val="24"/>
        </w:rPr>
      </w:pPr>
    </w:p>
    <w:p w:rsidR="008227AC" w:rsidRDefault="008227AC" w:rsidP="008227AC">
      <w:pPr>
        <w:rPr>
          <w:sz w:val="24"/>
        </w:rPr>
      </w:pPr>
    </w:p>
    <w:p w:rsidR="008227AC" w:rsidRDefault="008227AC" w:rsidP="008227AC">
      <w:pPr>
        <w:rPr>
          <w:sz w:val="24"/>
        </w:rPr>
      </w:pPr>
    </w:p>
    <w:p w:rsidR="008227AC" w:rsidRDefault="008227AC" w:rsidP="008227AC">
      <w:pPr>
        <w:rPr>
          <w:sz w:val="24"/>
        </w:rPr>
      </w:pPr>
    </w:p>
    <w:p w:rsidR="008227AC" w:rsidRDefault="008227AC" w:rsidP="008227AC">
      <w:pPr>
        <w:rPr>
          <w:sz w:val="24"/>
        </w:rPr>
      </w:pPr>
    </w:p>
    <w:p w:rsidR="008227AC" w:rsidRDefault="008227AC" w:rsidP="008227AC">
      <w:pPr>
        <w:rPr>
          <w:sz w:val="24"/>
        </w:rPr>
      </w:pPr>
    </w:p>
    <w:p w:rsidR="008227AC" w:rsidRDefault="008227AC" w:rsidP="008227AC">
      <w:pPr>
        <w:rPr>
          <w:sz w:val="24"/>
        </w:rPr>
      </w:pPr>
    </w:p>
    <w:p w:rsidR="008227AC" w:rsidRDefault="008227AC" w:rsidP="008227AC">
      <w:pPr>
        <w:rPr>
          <w:sz w:val="24"/>
        </w:rPr>
      </w:pPr>
    </w:p>
    <w:p w:rsidR="008227AC" w:rsidRDefault="008227AC" w:rsidP="008227AC">
      <w:pPr>
        <w:rPr>
          <w:sz w:val="24"/>
        </w:rPr>
      </w:pPr>
    </w:p>
    <w:p w:rsidR="008227AC" w:rsidRDefault="008227AC" w:rsidP="008227AC">
      <w:pPr>
        <w:rPr>
          <w:sz w:val="24"/>
        </w:rPr>
      </w:pPr>
    </w:p>
    <w:p w:rsidR="00AE7EB1" w:rsidRPr="008227AC" w:rsidRDefault="00AE7EB1" w:rsidP="008227AC">
      <w:pPr>
        <w:rPr>
          <w:sz w:val="24"/>
        </w:rPr>
      </w:pPr>
    </w:p>
    <w:p w:rsidR="008227AC" w:rsidRPr="008227AC" w:rsidRDefault="008227AC" w:rsidP="008227AC">
      <w:pPr>
        <w:rPr>
          <w:sz w:val="24"/>
        </w:rPr>
      </w:pPr>
    </w:p>
    <w:p w:rsidR="00340CE9" w:rsidRPr="008227AC" w:rsidRDefault="00340CE9" w:rsidP="008227AC">
      <w:pPr>
        <w:rPr>
          <w:sz w:val="24"/>
        </w:rPr>
      </w:pPr>
    </w:p>
    <w:sectPr w:rsidR="00340CE9" w:rsidRPr="008227AC" w:rsidSect="008227AC">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5A" w:rsidRDefault="00AD7D5A" w:rsidP="00D72C35">
      <w:r>
        <w:separator/>
      </w:r>
    </w:p>
  </w:endnote>
  <w:endnote w:type="continuationSeparator" w:id="0">
    <w:p w:rsidR="00AD7D5A" w:rsidRDefault="00AD7D5A" w:rsidP="00D7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5A" w:rsidRDefault="00AD7D5A" w:rsidP="00D72C35">
      <w:r>
        <w:separator/>
      </w:r>
    </w:p>
  </w:footnote>
  <w:footnote w:type="continuationSeparator" w:id="0">
    <w:p w:rsidR="00AD7D5A" w:rsidRDefault="00AD7D5A" w:rsidP="00D72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AC"/>
    <w:rsid w:val="00036307"/>
    <w:rsid w:val="00044E38"/>
    <w:rsid w:val="0027730A"/>
    <w:rsid w:val="002A3F2D"/>
    <w:rsid w:val="00340CE9"/>
    <w:rsid w:val="00714C34"/>
    <w:rsid w:val="008227AC"/>
    <w:rsid w:val="009B0AC2"/>
    <w:rsid w:val="00AC6F57"/>
    <w:rsid w:val="00AD7D5A"/>
    <w:rsid w:val="00AE7EB1"/>
    <w:rsid w:val="00D72C35"/>
    <w:rsid w:val="00DB2126"/>
    <w:rsid w:val="00E11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9173F1"/>
  <w15:docId w15:val="{20192A36-E377-47F2-B77C-99AE6842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2C35"/>
    <w:pPr>
      <w:tabs>
        <w:tab w:val="center" w:pos="4252"/>
        <w:tab w:val="right" w:pos="8504"/>
      </w:tabs>
      <w:snapToGrid w:val="0"/>
    </w:pPr>
  </w:style>
  <w:style w:type="character" w:customStyle="1" w:styleId="a5">
    <w:name w:val="ヘッダー (文字)"/>
    <w:basedOn w:val="a0"/>
    <w:link w:val="a4"/>
    <w:uiPriority w:val="99"/>
    <w:rsid w:val="00D72C35"/>
  </w:style>
  <w:style w:type="paragraph" w:styleId="a6">
    <w:name w:val="footer"/>
    <w:basedOn w:val="a"/>
    <w:link w:val="a7"/>
    <w:uiPriority w:val="99"/>
    <w:unhideWhenUsed/>
    <w:rsid w:val="00D72C35"/>
    <w:pPr>
      <w:tabs>
        <w:tab w:val="center" w:pos="4252"/>
        <w:tab w:val="right" w:pos="8504"/>
      </w:tabs>
      <w:snapToGrid w:val="0"/>
    </w:pPr>
  </w:style>
  <w:style w:type="character" w:customStyle="1" w:styleId="a7">
    <w:name w:val="フッター (文字)"/>
    <w:basedOn w:val="a0"/>
    <w:link w:val="a6"/>
    <w:uiPriority w:val="99"/>
    <w:rsid w:val="00D7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1900651</cp:lastModifiedBy>
  <cp:revision>10</cp:revision>
  <dcterms:created xsi:type="dcterms:W3CDTF">2018-07-19T01:31:00Z</dcterms:created>
  <dcterms:modified xsi:type="dcterms:W3CDTF">2023-08-23T05:12:00Z</dcterms:modified>
</cp:coreProperties>
</file>