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7C" w:rsidRPr="00AD5F54" w:rsidRDefault="00453F9E" w:rsidP="00DD787C">
      <w:pPr>
        <w:spacing w:line="434"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（予定）令和５</w:t>
      </w:r>
      <w:r w:rsidR="00877518">
        <w:rPr>
          <w:rFonts w:ascii="ＭＳ ゴシック" w:eastAsia="ＭＳ ゴシック" w:hAnsi="ＭＳ ゴシック" w:hint="eastAsia"/>
          <w:sz w:val="28"/>
          <w:szCs w:val="28"/>
        </w:rPr>
        <w:t>年</w:t>
      </w:r>
      <w:r w:rsidR="00DD787C" w:rsidRPr="00AD5F54">
        <w:rPr>
          <w:rFonts w:ascii="ＭＳ ゴシック" w:eastAsia="ＭＳ ゴシック" w:hAnsi="ＭＳ ゴシック" w:hint="eastAsia"/>
          <w:sz w:val="28"/>
          <w:szCs w:val="28"/>
        </w:rPr>
        <w:t>度病院内保育所運営事業費補助金について</w:t>
      </w:r>
    </w:p>
    <w:p w:rsidR="00DD787C" w:rsidRPr="00AD5F54" w:rsidRDefault="00DD787C" w:rsidP="00DD787C">
      <w:pPr>
        <w:spacing w:line="434" w:lineRule="exact"/>
        <w:jc w:val="center"/>
        <w:rPr>
          <w:rFonts w:ascii="ＭＳ ゴシック" w:eastAsia="ＭＳ ゴシック" w:hAnsi="ＭＳ ゴシック"/>
          <w:sz w:val="22"/>
          <w:szCs w:val="22"/>
        </w:rPr>
      </w:pPr>
      <w:r w:rsidRPr="00AD5F54">
        <w:rPr>
          <w:rFonts w:ascii="ＭＳ ゴシック" w:eastAsia="ＭＳ ゴシック" w:hAnsi="ＭＳ ゴシック" w:hint="eastAsia"/>
          <w:sz w:val="22"/>
          <w:szCs w:val="22"/>
        </w:rPr>
        <w:t>※補助金交付要制定前のため、詳細については変更となる可能性があります。</w:t>
      </w:r>
    </w:p>
    <w:p w:rsidR="00ED5085" w:rsidRPr="00AD5F54" w:rsidRDefault="00ED5085" w:rsidP="00ED5085">
      <w:pPr>
        <w:rPr>
          <w:rFonts w:ascii="ＭＳ ゴシック" w:eastAsia="ＭＳ ゴシック" w:hAnsi="ＭＳ ゴシック"/>
        </w:rPr>
      </w:pPr>
    </w:p>
    <w:p w:rsidR="0022668D" w:rsidRDefault="0022668D" w:rsidP="00ED5085">
      <w:pPr>
        <w:ind w:left="219" w:hangingChars="100" w:hanging="219"/>
        <w:rPr>
          <w:rFonts w:ascii="ＭＳ ゴシック" w:eastAsia="ＭＳ ゴシック" w:hAnsi="ＭＳ ゴシック"/>
        </w:rPr>
      </w:pPr>
      <w:r>
        <w:rPr>
          <w:rFonts w:ascii="ＭＳ ゴシック" w:eastAsia="ＭＳ ゴシック" w:hAnsi="ＭＳ ゴシック" w:hint="eastAsia"/>
        </w:rPr>
        <w:t>１</w:t>
      </w:r>
      <w:r w:rsidR="00ED5085" w:rsidRPr="00AD5F54">
        <w:rPr>
          <w:rFonts w:ascii="ＭＳ ゴシック" w:eastAsia="ＭＳ ゴシック" w:hAnsi="ＭＳ ゴシック" w:hint="eastAsia"/>
        </w:rPr>
        <w:t xml:space="preserve">　</w:t>
      </w:r>
      <w:r>
        <w:rPr>
          <w:rFonts w:ascii="ＭＳ ゴシック" w:eastAsia="ＭＳ ゴシック" w:hAnsi="ＭＳ ゴシック" w:hint="eastAsia"/>
        </w:rPr>
        <w:t>趣旨</w:t>
      </w:r>
    </w:p>
    <w:p w:rsidR="00ED5085" w:rsidRPr="00AD5F54" w:rsidRDefault="00ED5085" w:rsidP="0022668D">
      <w:pPr>
        <w:ind w:leftChars="100" w:left="219" w:firstLineChars="100" w:firstLine="219"/>
        <w:rPr>
          <w:rFonts w:ascii="ＭＳ ゴシック" w:eastAsia="ＭＳ ゴシック" w:hAnsi="ＭＳ ゴシック"/>
        </w:rPr>
      </w:pPr>
      <w:r w:rsidRPr="00AD5F54">
        <w:rPr>
          <w:rFonts w:ascii="ＭＳ ゴシック" w:eastAsia="ＭＳ ゴシック" w:hAnsi="ＭＳ ゴシック" w:hint="eastAsia"/>
        </w:rPr>
        <w:t>熊本県病院内保育所運営</w:t>
      </w:r>
      <w:r w:rsidR="00E64BD0" w:rsidRPr="00AD5F54">
        <w:rPr>
          <w:rFonts w:ascii="ＭＳ ゴシック" w:eastAsia="ＭＳ ゴシック" w:hAnsi="ＭＳ ゴシック" w:hint="eastAsia"/>
        </w:rPr>
        <w:t>事業</w:t>
      </w:r>
      <w:r w:rsidRPr="00AD5F54">
        <w:rPr>
          <w:rFonts w:ascii="ＭＳ ゴシック" w:eastAsia="ＭＳ ゴシック" w:hAnsi="ＭＳ ゴシック" w:hint="eastAsia"/>
        </w:rPr>
        <w:t>費補助金の交付に当たっては、熊本県補助金等交付規則（昭和</w:t>
      </w:r>
      <w:r w:rsidR="00EA47C6" w:rsidRPr="00AD5F54">
        <w:rPr>
          <w:rFonts w:ascii="ＭＳ ゴシック" w:eastAsia="ＭＳ ゴシック" w:hAnsi="ＭＳ ゴシック" w:hint="eastAsia"/>
        </w:rPr>
        <w:t>５</w:t>
      </w:r>
      <w:r w:rsidRPr="00AD5F54">
        <w:rPr>
          <w:rFonts w:ascii="ＭＳ ゴシック" w:eastAsia="ＭＳ ゴシック" w:hAnsi="ＭＳ ゴシック" w:hint="eastAsia"/>
        </w:rPr>
        <w:t>６年熊本県規則第３４号。以下「規則」という。）</w:t>
      </w:r>
      <w:r w:rsidR="009D1EBB" w:rsidRPr="00AD5F54">
        <w:rPr>
          <w:rFonts w:ascii="ＭＳ ゴシック" w:eastAsia="ＭＳ ゴシック" w:hAnsi="ＭＳ ゴシック" w:hint="eastAsia"/>
        </w:rPr>
        <w:t>、</w:t>
      </w:r>
      <w:r w:rsidRPr="00AD5F54">
        <w:rPr>
          <w:rFonts w:ascii="ＭＳ ゴシック" w:eastAsia="ＭＳ ゴシック" w:hAnsi="ＭＳ ゴシック" w:hint="eastAsia"/>
        </w:rPr>
        <w:t>熊本県健康福祉補助金等交付要項（以下「要項」という。）に定めるもののほか、この要領に定める</w:t>
      </w:r>
      <w:bookmarkStart w:id="0" w:name="_GoBack"/>
      <w:bookmarkEnd w:id="0"/>
      <w:r w:rsidRPr="00AD5F54">
        <w:rPr>
          <w:rFonts w:ascii="ＭＳ ゴシック" w:eastAsia="ＭＳ ゴシック" w:hAnsi="ＭＳ ゴシック" w:hint="eastAsia"/>
        </w:rPr>
        <w:t>ところによる。</w:t>
      </w:r>
    </w:p>
    <w:p w:rsidR="0058277D" w:rsidRPr="00AD5F54" w:rsidRDefault="0058277D" w:rsidP="00ED5085">
      <w:pPr>
        <w:ind w:left="219" w:hangingChars="100" w:hanging="219"/>
        <w:rPr>
          <w:rFonts w:ascii="ＭＳ ゴシック" w:eastAsia="ＭＳ ゴシック" w:hAnsi="ＭＳ ゴシック"/>
        </w:rPr>
      </w:pPr>
    </w:p>
    <w:p w:rsidR="0022668D" w:rsidRPr="00AD5F54" w:rsidRDefault="0022668D" w:rsidP="0022668D">
      <w:pPr>
        <w:spacing w:before="72" w:line="374" w:lineRule="exact"/>
        <w:rPr>
          <w:rFonts w:ascii="ＭＳ ゴシック" w:eastAsia="ＭＳ ゴシック" w:hAnsi="ＭＳ ゴシック"/>
        </w:rPr>
      </w:pPr>
      <w:r>
        <w:rPr>
          <w:rFonts w:ascii="ＭＳ ゴシック" w:eastAsia="ＭＳ ゴシック" w:hAnsi="ＭＳ ゴシック" w:hint="eastAsia"/>
          <w:color w:val="000000"/>
        </w:rPr>
        <w:t xml:space="preserve">２　</w:t>
      </w:r>
      <w:r w:rsidRPr="00AD5F54">
        <w:rPr>
          <w:rFonts w:ascii="ＭＳ ゴシック" w:eastAsia="ＭＳ ゴシック" w:hAnsi="ＭＳ ゴシック" w:hint="eastAsia"/>
          <w:color w:val="000000"/>
        </w:rPr>
        <w:t>補助対象事業</w:t>
      </w:r>
    </w:p>
    <w:p w:rsidR="00AE21F0" w:rsidRPr="00AD5F54" w:rsidRDefault="0058277D" w:rsidP="0022668D">
      <w:pPr>
        <w:spacing w:before="30" w:line="374" w:lineRule="exact"/>
        <w:ind w:leftChars="100" w:left="219" w:firstLineChars="100" w:firstLine="219"/>
        <w:rPr>
          <w:rFonts w:ascii="ＭＳ ゴシック" w:eastAsia="ＭＳ ゴシック" w:hAnsi="ＭＳ ゴシック"/>
        </w:rPr>
      </w:pPr>
      <w:r w:rsidRPr="00AD5F54">
        <w:rPr>
          <w:rFonts w:ascii="ＭＳ ゴシック" w:eastAsia="ＭＳ ゴシック" w:hAnsi="ＭＳ ゴシック" w:hint="eastAsia"/>
          <w:color w:val="000000"/>
        </w:rPr>
        <w:t>補助対象事業は</w:t>
      </w:r>
      <w:r w:rsidR="00B243E1" w:rsidRPr="00AD5F54">
        <w:rPr>
          <w:rFonts w:ascii="ＭＳ ゴシック" w:eastAsia="ＭＳ ゴシック" w:hAnsi="ＭＳ ゴシック" w:hint="eastAsia"/>
          <w:color w:val="000000"/>
        </w:rPr>
        <w:t>、</w:t>
      </w:r>
      <w:r w:rsidR="00EB2E7E" w:rsidRPr="00AD5F54">
        <w:rPr>
          <w:rFonts w:ascii="ＭＳ ゴシック" w:eastAsia="ＭＳ ゴシック" w:hAnsi="ＭＳ ゴシック" w:hint="eastAsia"/>
          <w:color w:val="000000"/>
        </w:rPr>
        <w:t>要項第２条別表</w:t>
      </w:r>
      <w:r w:rsidR="009F67E9" w:rsidRPr="00AD5F54">
        <w:rPr>
          <w:rFonts w:ascii="ＭＳ ゴシック" w:eastAsia="ＭＳ ゴシック" w:hAnsi="ＭＳ ゴシック" w:hint="eastAsia"/>
          <w:color w:val="000000"/>
        </w:rPr>
        <w:t>に規定する補助事業者</w:t>
      </w:r>
      <w:r w:rsidR="00DB44DE" w:rsidRPr="00DB44DE">
        <w:rPr>
          <w:rFonts w:ascii="ＭＳ ゴシック" w:eastAsia="ＭＳ ゴシック" w:hAnsi="ＭＳ ゴシック" w:hint="eastAsia"/>
          <w:color w:val="000000"/>
          <w:u w:val="wave"/>
        </w:rPr>
        <w:t>（自治体立の病院を除く。）</w:t>
      </w:r>
      <w:r w:rsidR="009F67E9" w:rsidRPr="00AD5F54">
        <w:rPr>
          <w:rFonts w:ascii="ＭＳ ゴシック" w:eastAsia="ＭＳ ゴシック" w:hAnsi="ＭＳ ゴシック" w:hint="eastAsia"/>
          <w:color w:val="000000"/>
        </w:rPr>
        <w:t>が、</w:t>
      </w:r>
      <w:r w:rsidR="00350902" w:rsidRPr="00AD5F54">
        <w:rPr>
          <w:rFonts w:ascii="ＭＳ ゴシック" w:eastAsia="ＭＳ ゴシック" w:hAnsi="ＭＳ ゴシック" w:hint="eastAsia"/>
        </w:rPr>
        <w:t>医療法（昭和２３年法律第２０５号）第７条の規定により許可を受けた病院若しくは診療所又は同法第８条の規定により届出をした診療所（以下「病院又は診療所」という。）に従事す</w:t>
      </w:r>
      <w:r w:rsidR="00AE5A0B" w:rsidRPr="00AD5F54">
        <w:rPr>
          <w:rFonts w:ascii="ＭＳ ゴシック" w:eastAsia="ＭＳ ゴシック" w:hAnsi="ＭＳ ゴシック" w:hint="eastAsia"/>
          <w:color w:val="000000"/>
        </w:rPr>
        <w:t>る職員</w:t>
      </w:r>
      <w:r w:rsidR="00350902" w:rsidRPr="00AD5F54">
        <w:rPr>
          <w:rFonts w:ascii="ＭＳ ゴシック" w:eastAsia="ＭＳ ゴシック" w:hAnsi="ＭＳ ゴシック" w:hint="eastAsia"/>
          <w:color w:val="000000"/>
        </w:rPr>
        <w:t>等</w:t>
      </w:r>
      <w:r w:rsidR="001F6ABA" w:rsidRPr="00AD5F54">
        <w:rPr>
          <w:rFonts w:ascii="ＭＳ ゴシック" w:eastAsia="ＭＳ ゴシック" w:hAnsi="ＭＳ ゴシック" w:hint="eastAsia"/>
          <w:color w:val="000000"/>
        </w:rPr>
        <w:t>（</w:t>
      </w:r>
      <w:r w:rsidR="00AE21F0" w:rsidRPr="00AD5F54">
        <w:rPr>
          <w:rFonts w:ascii="ＭＳ ゴシック" w:eastAsia="ＭＳ ゴシック" w:hAnsi="ＭＳ ゴシック" w:hint="eastAsia"/>
          <w:color w:val="000000"/>
        </w:rPr>
        <w:t>以下「職員</w:t>
      </w:r>
      <w:r w:rsidR="00350902" w:rsidRPr="00AD5F54">
        <w:rPr>
          <w:rFonts w:ascii="ＭＳ ゴシック" w:eastAsia="ＭＳ ゴシック" w:hAnsi="ＭＳ ゴシック" w:hint="eastAsia"/>
          <w:color w:val="000000"/>
        </w:rPr>
        <w:t>等</w:t>
      </w:r>
      <w:r w:rsidR="00AE21F0" w:rsidRPr="00AD5F54">
        <w:rPr>
          <w:rFonts w:ascii="ＭＳ ゴシック" w:eastAsia="ＭＳ ゴシック" w:hAnsi="ＭＳ ゴシック" w:hint="eastAsia"/>
          <w:color w:val="000000"/>
        </w:rPr>
        <w:t>」という。</w:t>
      </w:r>
      <w:r w:rsidR="001F6ABA" w:rsidRPr="00AD5F54">
        <w:rPr>
          <w:rFonts w:ascii="ＭＳ ゴシック" w:eastAsia="ＭＳ ゴシック" w:hAnsi="ＭＳ ゴシック" w:hint="eastAsia"/>
          <w:color w:val="000000"/>
        </w:rPr>
        <w:t>）</w:t>
      </w:r>
      <w:r w:rsidR="00AE21F0" w:rsidRPr="00AD5F54">
        <w:rPr>
          <w:rFonts w:ascii="ＭＳ ゴシック" w:eastAsia="ＭＳ ゴシック" w:hAnsi="ＭＳ ゴシック" w:hint="eastAsia"/>
          <w:color w:val="000000"/>
        </w:rPr>
        <w:t>のために</w:t>
      </w:r>
      <w:r w:rsidR="00081DA6" w:rsidRPr="00AD5F54">
        <w:rPr>
          <w:rFonts w:ascii="ＭＳ ゴシック" w:eastAsia="ＭＳ ゴシック" w:hAnsi="ＭＳ ゴシック" w:hint="eastAsia"/>
        </w:rPr>
        <w:t>設置</w:t>
      </w:r>
      <w:r w:rsidR="00081DA6" w:rsidRPr="00AD5F54">
        <w:rPr>
          <w:rFonts w:ascii="ＭＳ ゴシック" w:eastAsia="ＭＳ ゴシック" w:hAnsi="ＭＳ ゴシック" w:hint="eastAsia"/>
          <w:color w:val="000000"/>
        </w:rPr>
        <w:t>した</w:t>
      </w:r>
      <w:r w:rsidR="00AE21F0" w:rsidRPr="00AD5F54">
        <w:rPr>
          <w:rFonts w:ascii="ＭＳ ゴシック" w:eastAsia="ＭＳ ゴシック" w:hAnsi="ＭＳ ゴシック" w:hint="eastAsia"/>
          <w:color w:val="000000"/>
        </w:rPr>
        <w:t>保育施設</w:t>
      </w:r>
      <w:r w:rsidR="00EB2E7E" w:rsidRPr="00AD5F54">
        <w:rPr>
          <w:rFonts w:ascii="ＭＳ ゴシック" w:eastAsia="ＭＳ ゴシック" w:hAnsi="ＭＳ ゴシック" w:hint="eastAsia"/>
          <w:color w:val="000000"/>
        </w:rPr>
        <w:t>（以下「病院内保育所」という。）</w:t>
      </w:r>
      <w:r w:rsidR="00081DA6" w:rsidRPr="00AD5F54">
        <w:rPr>
          <w:rFonts w:ascii="ＭＳ ゴシック" w:eastAsia="ＭＳ ゴシック" w:hAnsi="ＭＳ ゴシック" w:hint="eastAsia"/>
          <w:color w:val="000000"/>
        </w:rPr>
        <w:t>において</w:t>
      </w:r>
      <w:r w:rsidR="00AE21F0" w:rsidRPr="00AD5F54">
        <w:rPr>
          <w:rFonts w:ascii="ＭＳ ゴシック" w:eastAsia="ＭＳ ゴシック" w:hAnsi="ＭＳ ゴシック" w:hint="eastAsia"/>
          <w:color w:val="000000"/>
        </w:rPr>
        <w:t>、職員</w:t>
      </w:r>
      <w:r w:rsidR="00350902" w:rsidRPr="00AD5F54">
        <w:rPr>
          <w:rFonts w:ascii="ＭＳ ゴシック" w:eastAsia="ＭＳ ゴシック" w:hAnsi="ＭＳ ゴシック" w:hint="eastAsia"/>
          <w:color w:val="000000"/>
        </w:rPr>
        <w:t>等</w:t>
      </w:r>
      <w:r w:rsidR="00AE5A0B" w:rsidRPr="00AD5F54">
        <w:rPr>
          <w:rFonts w:ascii="ＭＳ ゴシック" w:eastAsia="ＭＳ ゴシック" w:hAnsi="ＭＳ ゴシック" w:hint="eastAsia"/>
          <w:color w:val="000000"/>
        </w:rPr>
        <w:t>の委託を受けて乳児又は幼児に対し必要な保護を行う事業（以下「病院内保育所運営事業」という。）とする。</w:t>
      </w:r>
    </w:p>
    <w:p w:rsidR="0058277D" w:rsidRPr="00AD5F54" w:rsidRDefault="0058277D" w:rsidP="00AE21F0">
      <w:pPr>
        <w:spacing w:before="30" w:line="374" w:lineRule="exact"/>
        <w:ind w:leftChars="100" w:left="219" w:firstLineChars="100" w:firstLine="219"/>
        <w:rPr>
          <w:rFonts w:ascii="ＭＳ ゴシック" w:eastAsia="ＭＳ ゴシック" w:hAnsi="ＭＳ ゴシック"/>
          <w:color w:val="000000"/>
        </w:rPr>
      </w:pPr>
      <w:r w:rsidRPr="00AD5F54">
        <w:rPr>
          <w:rFonts w:ascii="ＭＳ ゴシック" w:eastAsia="ＭＳ ゴシック" w:hAnsi="ＭＳ ゴシック" w:hint="eastAsia"/>
          <w:color w:val="000000"/>
        </w:rPr>
        <w:t>ただし</w:t>
      </w:r>
      <w:r w:rsidRPr="00AD5F54">
        <w:rPr>
          <w:rFonts w:ascii="ＭＳ ゴシック" w:eastAsia="ＭＳ ゴシック" w:hAnsi="ＭＳ ゴシック" w:hint="eastAsia"/>
        </w:rPr>
        <w:t>、「事業所内保育施設設置・運営等支援助成金」及び「子ども・子育て支援新制度による給付金」</w:t>
      </w:r>
      <w:r w:rsidR="00511C20">
        <w:rPr>
          <w:rFonts w:ascii="ＭＳ ゴシック" w:eastAsia="ＭＳ ゴシック" w:hAnsi="ＭＳ ゴシック" w:hint="eastAsia"/>
        </w:rPr>
        <w:t>及び「企業主導型保育事業費補助金」</w:t>
      </w:r>
      <w:r w:rsidRPr="00AD5F54">
        <w:rPr>
          <w:rFonts w:ascii="ＭＳ ゴシック" w:eastAsia="ＭＳ ゴシック" w:hAnsi="ＭＳ ゴシック" w:hint="eastAsia"/>
        </w:rPr>
        <w:t>等との重複は認めない。</w:t>
      </w:r>
    </w:p>
    <w:p w:rsidR="009D1EBB" w:rsidRPr="00AD5F54" w:rsidRDefault="009D1EBB" w:rsidP="00ED5085">
      <w:pPr>
        <w:ind w:left="219" w:hangingChars="100" w:hanging="219"/>
        <w:rPr>
          <w:rFonts w:ascii="ＭＳ ゴシック" w:eastAsia="ＭＳ ゴシック" w:hAnsi="ＭＳ ゴシック"/>
        </w:rPr>
      </w:pPr>
    </w:p>
    <w:p w:rsidR="0022668D" w:rsidRDefault="009F67E9" w:rsidP="00ED5085">
      <w:pPr>
        <w:ind w:left="219" w:hangingChars="100" w:hanging="219"/>
        <w:rPr>
          <w:rFonts w:ascii="ＭＳ ゴシック" w:eastAsia="ＭＳ ゴシック" w:hAnsi="ＭＳ ゴシック"/>
        </w:rPr>
      </w:pPr>
      <w:r w:rsidRPr="00AD5F54">
        <w:rPr>
          <w:rFonts w:ascii="ＭＳ ゴシック" w:eastAsia="ＭＳ ゴシック" w:hAnsi="ＭＳ ゴシック" w:hint="eastAsia"/>
        </w:rPr>
        <w:t>３</w:t>
      </w:r>
      <w:r w:rsidR="00ED5085" w:rsidRPr="00AD5F54">
        <w:rPr>
          <w:rFonts w:ascii="ＭＳ ゴシック" w:eastAsia="ＭＳ ゴシック" w:hAnsi="ＭＳ ゴシック" w:hint="eastAsia"/>
        </w:rPr>
        <w:t xml:space="preserve">　</w:t>
      </w:r>
      <w:r w:rsidR="0022668D">
        <w:rPr>
          <w:rFonts w:ascii="ＭＳ ゴシック" w:eastAsia="ＭＳ ゴシック" w:hAnsi="ＭＳ ゴシック" w:hint="eastAsia"/>
        </w:rPr>
        <w:t>補助対象施設</w:t>
      </w:r>
    </w:p>
    <w:p w:rsidR="00046B5C" w:rsidRPr="00AD5F54" w:rsidRDefault="001E46ED" w:rsidP="0022668D">
      <w:pPr>
        <w:ind w:leftChars="100" w:left="219" w:firstLineChars="100" w:firstLine="219"/>
        <w:rPr>
          <w:rFonts w:ascii="ＭＳ ゴシック" w:eastAsia="ＭＳ ゴシック" w:hAnsi="ＭＳ ゴシック"/>
        </w:rPr>
      </w:pPr>
      <w:r w:rsidRPr="00AD5F54">
        <w:rPr>
          <w:rFonts w:ascii="ＭＳ ゴシック" w:eastAsia="ＭＳ ゴシック" w:hAnsi="ＭＳ ゴシック" w:hint="eastAsia"/>
        </w:rPr>
        <w:t>補助対象施設は、病院内保育</w:t>
      </w:r>
      <w:r w:rsidR="00C97AFD" w:rsidRPr="00AD5F54">
        <w:rPr>
          <w:rFonts w:ascii="ＭＳ ゴシック" w:eastAsia="ＭＳ ゴシック" w:hAnsi="ＭＳ ゴシック" w:hint="eastAsia"/>
        </w:rPr>
        <w:t>所</w:t>
      </w:r>
      <w:r w:rsidR="00046B5C" w:rsidRPr="00AD5F54">
        <w:rPr>
          <w:rFonts w:ascii="ＭＳ ゴシック" w:eastAsia="ＭＳ ゴシック" w:hAnsi="ＭＳ ゴシック" w:hint="eastAsia"/>
        </w:rPr>
        <w:t>であって</w:t>
      </w:r>
      <w:r w:rsidRPr="00AD5F54">
        <w:rPr>
          <w:rFonts w:ascii="ＭＳ ゴシック" w:eastAsia="ＭＳ ゴシック" w:hAnsi="ＭＳ ゴシック" w:hint="eastAsia"/>
        </w:rPr>
        <w:t>、</w:t>
      </w:r>
      <w:r w:rsidR="00046B5C" w:rsidRPr="00AD5F54">
        <w:rPr>
          <w:rFonts w:ascii="ＭＳ ゴシック" w:eastAsia="ＭＳ ゴシック" w:hAnsi="ＭＳ ゴシック" w:hint="eastAsia"/>
        </w:rPr>
        <w:t>次に掲げる要件の全てを満たすものとする。</w:t>
      </w:r>
    </w:p>
    <w:p w:rsidR="00046B5C" w:rsidRPr="00AD5F54" w:rsidRDefault="00046B5C" w:rsidP="0022668D">
      <w:pPr>
        <w:ind w:leftChars="100" w:left="219" w:firstLineChars="200" w:firstLine="438"/>
        <w:rPr>
          <w:rFonts w:ascii="ＭＳ ゴシック" w:eastAsia="ＭＳ ゴシック" w:hAnsi="ＭＳ ゴシック"/>
        </w:rPr>
      </w:pPr>
      <w:r w:rsidRPr="00AD5F54">
        <w:rPr>
          <w:rFonts w:ascii="ＭＳ ゴシック" w:eastAsia="ＭＳ ゴシック" w:hAnsi="ＭＳ ゴシック" w:hint="eastAsia"/>
        </w:rPr>
        <w:t xml:space="preserve">(1)　</w:t>
      </w:r>
      <w:r w:rsidR="00C77C8D">
        <w:rPr>
          <w:rFonts w:ascii="ＭＳ ゴシック" w:eastAsia="ＭＳ ゴシック" w:hAnsi="ＭＳ ゴシック" w:hint="eastAsia"/>
        </w:rPr>
        <w:t>下記５</w:t>
      </w:r>
      <w:r w:rsidR="00023E60" w:rsidRPr="00AD5F54">
        <w:rPr>
          <w:rFonts w:ascii="ＭＳ ゴシック" w:eastAsia="ＭＳ ゴシック" w:hAnsi="ＭＳ ゴシック" w:hint="eastAsia"/>
        </w:rPr>
        <w:t>に</w:t>
      </w:r>
      <w:r w:rsidR="001E46ED" w:rsidRPr="00AD5F54">
        <w:rPr>
          <w:rFonts w:ascii="ＭＳ ゴシック" w:eastAsia="ＭＳ ゴシック" w:hAnsi="ＭＳ ゴシック" w:hint="eastAsia"/>
        </w:rPr>
        <w:t>定める病院内保育</w:t>
      </w:r>
      <w:r w:rsidR="00C97AFD" w:rsidRPr="00AD5F54">
        <w:rPr>
          <w:rFonts w:ascii="ＭＳ ゴシック" w:eastAsia="ＭＳ ゴシック" w:hAnsi="ＭＳ ゴシック" w:hint="eastAsia"/>
        </w:rPr>
        <w:t>所</w:t>
      </w:r>
      <w:r w:rsidR="001E46ED" w:rsidRPr="00AD5F54">
        <w:rPr>
          <w:rFonts w:ascii="ＭＳ ゴシック" w:eastAsia="ＭＳ ゴシック" w:hAnsi="ＭＳ ゴシック" w:hint="eastAsia"/>
        </w:rPr>
        <w:t>の種別のいずれかに該当</w:t>
      </w:r>
      <w:r w:rsidRPr="00AD5F54">
        <w:rPr>
          <w:rFonts w:ascii="ＭＳ ゴシック" w:eastAsia="ＭＳ ゴシック" w:hAnsi="ＭＳ ゴシック" w:hint="eastAsia"/>
        </w:rPr>
        <w:t>すること。</w:t>
      </w:r>
    </w:p>
    <w:p w:rsidR="00046B5C" w:rsidRPr="00AD5F54" w:rsidRDefault="00046B5C" w:rsidP="0022668D">
      <w:pPr>
        <w:ind w:leftChars="100" w:left="219" w:firstLineChars="200" w:firstLine="438"/>
        <w:rPr>
          <w:rFonts w:ascii="ＭＳ ゴシック" w:eastAsia="ＭＳ ゴシック" w:hAnsi="ＭＳ ゴシック"/>
        </w:rPr>
      </w:pPr>
      <w:r w:rsidRPr="00AD5F54">
        <w:rPr>
          <w:rFonts w:ascii="ＭＳ ゴシック" w:eastAsia="ＭＳ ゴシック" w:hAnsi="ＭＳ ゴシック" w:hint="eastAsia"/>
        </w:rPr>
        <w:t>(2)　当該病院内保育</w:t>
      </w:r>
      <w:r w:rsidR="00C97AFD" w:rsidRPr="00AD5F54">
        <w:rPr>
          <w:rFonts w:ascii="ＭＳ ゴシック" w:eastAsia="ＭＳ ゴシック" w:hAnsi="ＭＳ ゴシック" w:hint="eastAsia"/>
        </w:rPr>
        <w:t>所</w:t>
      </w:r>
      <w:r w:rsidRPr="00AD5F54">
        <w:rPr>
          <w:rFonts w:ascii="ＭＳ ゴシック" w:eastAsia="ＭＳ ゴシック" w:hAnsi="ＭＳ ゴシック" w:hint="eastAsia"/>
        </w:rPr>
        <w:t>の</w:t>
      </w:r>
      <w:r w:rsidR="001E46ED" w:rsidRPr="00AD5F54">
        <w:rPr>
          <w:rFonts w:ascii="ＭＳ ゴシック" w:eastAsia="ＭＳ ゴシック" w:hAnsi="ＭＳ ゴシック" w:hint="eastAsia"/>
        </w:rPr>
        <w:t>運営月数が原則１２か月で</w:t>
      </w:r>
      <w:r w:rsidRPr="00AD5F54">
        <w:rPr>
          <w:rFonts w:ascii="ＭＳ ゴシック" w:eastAsia="ＭＳ ゴシック" w:hAnsi="ＭＳ ゴシック" w:hint="eastAsia"/>
        </w:rPr>
        <w:t>あること。</w:t>
      </w:r>
    </w:p>
    <w:p w:rsidR="00ED5085" w:rsidRPr="00AD5F54" w:rsidRDefault="00046B5C" w:rsidP="0022668D">
      <w:pPr>
        <w:ind w:leftChars="300" w:left="1205" w:hangingChars="250" w:hanging="548"/>
        <w:rPr>
          <w:rFonts w:ascii="ＭＳ ゴシック" w:eastAsia="ＭＳ ゴシック" w:hAnsi="ＭＳ ゴシック"/>
        </w:rPr>
      </w:pPr>
      <w:r w:rsidRPr="00AD5F54">
        <w:rPr>
          <w:rFonts w:ascii="ＭＳ ゴシック" w:eastAsia="ＭＳ ゴシック" w:hAnsi="ＭＳ ゴシック" w:hint="eastAsia"/>
        </w:rPr>
        <w:t>(3)</w:t>
      </w:r>
      <w:r w:rsidR="005B68E1" w:rsidRPr="00AD5F54">
        <w:rPr>
          <w:rFonts w:ascii="ＭＳ ゴシック" w:eastAsia="ＭＳ ゴシック" w:hAnsi="ＭＳ ゴシック" w:hint="eastAsia"/>
        </w:rPr>
        <w:t xml:space="preserve">　児童１人当たりの月額</w:t>
      </w:r>
      <w:r w:rsidR="001E46ED" w:rsidRPr="00AD5F54">
        <w:rPr>
          <w:rFonts w:ascii="ＭＳ ゴシック" w:eastAsia="ＭＳ ゴシック" w:hAnsi="ＭＳ ゴシック" w:hint="eastAsia"/>
        </w:rPr>
        <w:t>保育料</w:t>
      </w:r>
      <w:r w:rsidR="00712261" w:rsidRPr="00AD5F54">
        <w:rPr>
          <w:rFonts w:ascii="ＭＳ ゴシック" w:eastAsia="ＭＳ ゴシック" w:hAnsi="ＭＳ ゴシック" w:hint="eastAsia"/>
        </w:rPr>
        <w:t>（保育に要する費用の保護者負担額（給食費を含む。）をいう。）</w:t>
      </w:r>
      <w:r w:rsidR="005B68E1" w:rsidRPr="00AD5F54">
        <w:rPr>
          <w:rFonts w:ascii="ＭＳ ゴシック" w:eastAsia="ＭＳ ゴシック" w:hAnsi="ＭＳ ゴシック" w:hint="eastAsia"/>
        </w:rPr>
        <w:t>を原則</w:t>
      </w:r>
      <w:r w:rsidR="001E46ED" w:rsidRPr="00AD5F54">
        <w:rPr>
          <w:rFonts w:ascii="ＭＳ ゴシック" w:eastAsia="ＭＳ ゴシック" w:hAnsi="ＭＳ ゴシック" w:hint="eastAsia"/>
        </w:rPr>
        <w:t>１０，０００円以上</w:t>
      </w:r>
      <w:r w:rsidR="005B68E1" w:rsidRPr="00AD5F54">
        <w:rPr>
          <w:rFonts w:ascii="ＭＳ ゴシック" w:eastAsia="ＭＳ ゴシック" w:hAnsi="ＭＳ ゴシック" w:hint="eastAsia"/>
        </w:rPr>
        <w:t>（日額の場合は</w:t>
      </w:r>
      <w:r w:rsidR="00A61742" w:rsidRPr="00AD5F54">
        <w:rPr>
          <w:rFonts w:ascii="ＭＳ ゴシック" w:eastAsia="ＭＳ ゴシック" w:hAnsi="ＭＳ ゴシック" w:hint="eastAsia"/>
        </w:rPr>
        <w:t>、</w:t>
      </w:r>
      <w:r w:rsidR="005B68E1" w:rsidRPr="00AD5F54">
        <w:rPr>
          <w:rFonts w:ascii="ＭＳ ゴシック" w:eastAsia="ＭＳ ゴシック" w:hAnsi="ＭＳ ゴシック" w:hint="eastAsia"/>
        </w:rPr>
        <w:t>４００円以上）に設定</w:t>
      </w:r>
      <w:r w:rsidR="001E46ED" w:rsidRPr="00AD5F54">
        <w:rPr>
          <w:rFonts w:ascii="ＭＳ ゴシック" w:eastAsia="ＭＳ ゴシック" w:hAnsi="ＭＳ ゴシック" w:hint="eastAsia"/>
        </w:rPr>
        <w:t>している</w:t>
      </w:r>
      <w:r w:rsidRPr="00AD5F54">
        <w:rPr>
          <w:rFonts w:ascii="ＭＳ ゴシック" w:eastAsia="ＭＳ ゴシック" w:hAnsi="ＭＳ ゴシック" w:hint="eastAsia"/>
        </w:rPr>
        <w:t>こと</w:t>
      </w:r>
      <w:r w:rsidR="001E46ED" w:rsidRPr="00AD5F54">
        <w:rPr>
          <w:rFonts w:ascii="ＭＳ ゴシック" w:eastAsia="ＭＳ ゴシック" w:hAnsi="ＭＳ ゴシック" w:hint="eastAsia"/>
        </w:rPr>
        <w:t>。</w:t>
      </w:r>
    </w:p>
    <w:p w:rsidR="00712261" w:rsidRPr="00AD5F54" w:rsidRDefault="00712261" w:rsidP="0022668D">
      <w:pPr>
        <w:ind w:leftChars="100" w:left="219" w:firstLineChars="100" w:firstLine="219"/>
        <w:rPr>
          <w:rFonts w:ascii="ＭＳ ゴシック" w:eastAsia="ＭＳ ゴシック" w:hAnsi="ＭＳ ゴシック"/>
        </w:rPr>
      </w:pPr>
      <w:r w:rsidRPr="00AD5F54">
        <w:rPr>
          <w:rFonts w:ascii="ＭＳ ゴシック" w:eastAsia="ＭＳ ゴシック" w:hAnsi="ＭＳ ゴシック" w:hint="eastAsia"/>
        </w:rPr>
        <w:t>運営月数</w:t>
      </w:r>
      <w:r w:rsidR="000A6022" w:rsidRPr="00AD5F54">
        <w:rPr>
          <w:rFonts w:ascii="ＭＳ ゴシック" w:eastAsia="ＭＳ ゴシック" w:hAnsi="ＭＳ ゴシック" w:hint="eastAsia"/>
        </w:rPr>
        <w:t>の算出に当たって</w:t>
      </w:r>
      <w:r w:rsidRPr="00AD5F54">
        <w:rPr>
          <w:rFonts w:ascii="ＭＳ ゴシック" w:eastAsia="ＭＳ ゴシック" w:hAnsi="ＭＳ ゴシック" w:hint="eastAsia"/>
        </w:rPr>
        <w:t>は、</w:t>
      </w:r>
      <w:r w:rsidR="00942916" w:rsidRPr="00AD5F54">
        <w:rPr>
          <w:rFonts w:ascii="ＭＳ ゴシック" w:eastAsia="ＭＳ ゴシック" w:hAnsi="ＭＳ ゴシック" w:hint="eastAsia"/>
        </w:rPr>
        <w:t>その月における</w:t>
      </w:r>
      <w:r w:rsidR="0022668D">
        <w:rPr>
          <w:rFonts w:ascii="ＭＳ ゴシック" w:eastAsia="ＭＳ ゴシック" w:hAnsi="ＭＳ ゴシック" w:hint="eastAsia"/>
        </w:rPr>
        <w:t>病院内保育所の開所日数がおおむね１５日</w:t>
      </w:r>
      <w:r w:rsidRPr="00AD5F54">
        <w:rPr>
          <w:rFonts w:ascii="ＭＳ ゴシック" w:eastAsia="ＭＳ ゴシック" w:hAnsi="ＭＳ ゴシック" w:hint="eastAsia"/>
        </w:rPr>
        <w:t>以上である場合</w:t>
      </w:r>
      <w:r w:rsidR="00942916" w:rsidRPr="00AD5F54">
        <w:rPr>
          <w:rFonts w:ascii="ＭＳ ゴシック" w:eastAsia="ＭＳ ゴシック" w:hAnsi="ＭＳ ゴシック" w:hint="eastAsia"/>
        </w:rPr>
        <w:t>は、１月として算定して差し支えないものとする。</w:t>
      </w:r>
    </w:p>
    <w:p w:rsidR="0058277D" w:rsidRPr="00AD5F54" w:rsidRDefault="0058277D" w:rsidP="00942916">
      <w:pPr>
        <w:ind w:left="219" w:hangingChars="100" w:hanging="219"/>
        <w:rPr>
          <w:rFonts w:ascii="ＭＳ ゴシック" w:eastAsia="ＭＳ ゴシック" w:hAnsi="ＭＳ ゴシック"/>
        </w:rPr>
      </w:pPr>
    </w:p>
    <w:p w:rsidR="0022668D" w:rsidRDefault="00F645D0" w:rsidP="00046B5C">
      <w:pPr>
        <w:ind w:left="219" w:hangingChars="100" w:hanging="219"/>
        <w:rPr>
          <w:rFonts w:ascii="ＭＳ ゴシック" w:eastAsia="ＭＳ ゴシック" w:hAnsi="ＭＳ ゴシック"/>
        </w:rPr>
      </w:pPr>
      <w:r w:rsidRPr="00AD5F54">
        <w:rPr>
          <w:rFonts w:ascii="ＭＳ ゴシック" w:eastAsia="ＭＳ ゴシック" w:hAnsi="ＭＳ ゴシック" w:hint="eastAsia"/>
        </w:rPr>
        <w:t>４</w:t>
      </w:r>
      <w:r w:rsidR="0022668D">
        <w:rPr>
          <w:rFonts w:ascii="ＭＳ ゴシック" w:eastAsia="ＭＳ ゴシック" w:hAnsi="ＭＳ ゴシック" w:hint="eastAsia"/>
        </w:rPr>
        <w:t xml:space="preserve">　補助事業者の義務</w:t>
      </w:r>
    </w:p>
    <w:p w:rsidR="00046B5C" w:rsidRPr="00AD5F54" w:rsidRDefault="00046B5C" w:rsidP="0022668D">
      <w:pPr>
        <w:ind w:leftChars="100" w:left="219"/>
        <w:rPr>
          <w:rFonts w:ascii="ＭＳ ゴシック" w:eastAsia="ＭＳ ゴシック" w:hAnsi="ＭＳ ゴシック"/>
        </w:rPr>
      </w:pPr>
      <w:r w:rsidRPr="00AD5F54">
        <w:rPr>
          <w:rFonts w:ascii="ＭＳ ゴシック" w:eastAsia="ＭＳ ゴシック" w:hAnsi="ＭＳ ゴシック" w:hint="eastAsia"/>
        </w:rPr>
        <w:t xml:space="preserve">　補助事業者は、その設置する病院内保育</w:t>
      </w:r>
      <w:r w:rsidR="00C97AFD" w:rsidRPr="00AD5F54">
        <w:rPr>
          <w:rFonts w:ascii="ＭＳ ゴシック" w:eastAsia="ＭＳ ゴシック" w:hAnsi="ＭＳ ゴシック" w:hint="eastAsia"/>
        </w:rPr>
        <w:t>所</w:t>
      </w:r>
      <w:r w:rsidRPr="00AD5F54">
        <w:rPr>
          <w:rFonts w:ascii="ＭＳ ゴシック" w:eastAsia="ＭＳ ゴシック" w:hAnsi="ＭＳ ゴシック" w:hint="eastAsia"/>
        </w:rPr>
        <w:t>に係る施設、設備及び運営については、児童福祉施設最低基準（昭和２３年厚生省令第６３号）を尊重するものとする。</w:t>
      </w:r>
    </w:p>
    <w:p w:rsidR="009F67E9" w:rsidRPr="00AD5F54" w:rsidRDefault="009F67E9" w:rsidP="009F67E9">
      <w:pPr>
        <w:ind w:leftChars="100" w:left="219"/>
        <w:rPr>
          <w:rFonts w:ascii="ＭＳ ゴシック" w:eastAsia="ＭＳ ゴシック" w:hAnsi="ＭＳ ゴシック"/>
        </w:rPr>
      </w:pPr>
    </w:p>
    <w:p w:rsidR="0022668D" w:rsidRPr="00AD5F54" w:rsidRDefault="00F645D0" w:rsidP="0022668D">
      <w:pPr>
        <w:rPr>
          <w:rFonts w:ascii="ＭＳ ゴシック" w:eastAsia="ＭＳ ゴシック" w:hAnsi="ＭＳ ゴシック"/>
        </w:rPr>
      </w:pPr>
      <w:r w:rsidRPr="00AD5F54">
        <w:rPr>
          <w:rFonts w:ascii="ＭＳ ゴシック" w:eastAsia="ＭＳ ゴシック" w:hAnsi="ＭＳ ゴシック" w:hint="eastAsia"/>
        </w:rPr>
        <w:t>５</w:t>
      </w:r>
      <w:r w:rsidR="00A0536D" w:rsidRPr="00AD5F54">
        <w:rPr>
          <w:rFonts w:ascii="ＭＳ ゴシック" w:eastAsia="ＭＳ ゴシック" w:hAnsi="ＭＳ ゴシック" w:hint="eastAsia"/>
        </w:rPr>
        <w:t xml:space="preserve">　</w:t>
      </w:r>
      <w:r w:rsidR="0022668D" w:rsidRPr="00AD5F54">
        <w:rPr>
          <w:rFonts w:ascii="ＭＳ ゴシック" w:eastAsia="ＭＳ ゴシック" w:hAnsi="ＭＳ ゴシック" w:hint="eastAsia"/>
        </w:rPr>
        <w:t>病院内保育所</w:t>
      </w:r>
      <w:r w:rsidR="0022668D">
        <w:rPr>
          <w:rFonts w:ascii="ＭＳ ゴシック" w:eastAsia="ＭＳ ゴシック" w:hAnsi="ＭＳ ゴシック" w:hint="eastAsia"/>
        </w:rPr>
        <w:t>の種別</w:t>
      </w:r>
    </w:p>
    <w:p w:rsidR="0003445F" w:rsidRPr="00AD5F54" w:rsidRDefault="00A0536D" w:rsidP="0022668D">
      <w:pPr>
        <w:spacing w:before="30" w:line="374" w:lineRule="exact"/>
        <w:ind w:leftChars="100" w:left="219" w:firstLineChars="100" w:firstLine="219"/>
        <w:rPr>
          <w:rFonts w:ascii="ＭＳ ゴシック" w:eastAsia="ＭＳ ゴシック" w:hAnsi="ＭＳ ゴシック"/>
          <w:kern w:val="0"/>
        </w:rPr>
      </w:pPr>
      <w:r w:rsidRPr="00AD5F54">
        <w:rPr>
          <w:rFonts w:ascii="ＭＳ ゴシック" w:eastAsia="ＭＳ ゴシック" w:hAnsi="ＭＳ ゴシック" w:hint="eastAsia"/>
        </w:rPr>
        <w:t>病院内保育</w:t>
      </w:r>
      <w:r w:rsidR="00C97AFD" w:rsidRPr="00AD5F54">
        <w:rPr>
          <w:rFonts w:ascii="ＭＳ ゴシック" w:eastAsia="ＭＳ ゴシック" w:hAnsi="ＭＳ ゴシック" w:hint="eastAsia"/>
        </w:rPr>
        <w:t>所</w:t>
      </w:r>
      <w:r w:rsidRPr="00AD5F54">
        <w:rPr>
          <w:rFonts w:ascii="ＭＳ ゴシック" w:eastAsia="ＭＳ ゴシック" w:hAnsi="ＭＳ ゴシック" w:hint="eastAsia"/>
        </w:rPr>
        <w:t>の種別は、</w:t>
      </w:r>
      <w:r w:rsidR="00290575" w:rsidRPr="00AD5F54">
        <w:rPr>
          <w:rFonts w:ascii="ＭＳ ゴシック" w:eastAsia="ＭＳ ゴシック" w:hAnsi="ＭＳ ゴシック" w:hint="eastAsia"/>
        </w:rPr>
        <w:t>別表１</w:t>
      </w:r>
      <w:r w:rsidRPr="00AD5F54">
        <w:rPr>
          <w:rFonts w:ascii="ＭＳ ゴシック" w:eastAsia="ＭＳ ゴシック" w:hAnsi="ＭＳ ゴシック" w:hint="eastAsia"/>
        </w:rPr>
        <w:t>のとおりと</w:t>
      </w:r>
      <w:r w:rsidR="00A61742" w:rsidRPr="00AD5F54">
        <w:rPr>
          <w:rFonts w:ascii="ＭＳ ゴシック" w:eastAsia="ＭＳ ゴシック" w:hAnsi="ＭＳ ゴシック" w:hint="eastAsia"/>
        </w:rPr>
        <w:t>し、</w:t>
      </w:r>
      <w:r w:rsidR="0003445F" w:rsidRPr="00AD5F54">
        <w:rPr>
          <w:rFonts w:ascii="ＭＳ ゴシック" w:eastAsia="ＭＳ ゴシック" w:hAnsi="ＭＳ ゴシック" w:cs="ＭＳ ゴシック" w:hint="eastAsia"/>
          <w:kern w:val="0"/>
        </w:rPr>
        <w:t>種別を決定するに当たっては、各基準項目を全て満たしていなければならない。</w:t>
      </w:r>
    </w:p>
    <w:p w:rsidR="0003445F" w:rsidRPr="00AD5F54" w:rsidRDefault="0003445F" w:rsidP="0003445F">
      <w:pPr>
        <w:overflowPunct w:val="0"/>
        <w:spacing w:line="374" w:lineRule="exact"/>
        <w:ind w:leftChars="114" w:left="250" w:firstLineChars="100" w:firstLine="219"/>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cs="ＭＳ ゴシック" w:hint="eastAsia"/>
          <w:kern w:val="0"/>
        </w:rPr>
        <w:t>なお、保育児童数の算定に関しては、</w:t>
      </w:r>
      <w:r w:rsidRPr="00AD5F54">
        <w:rPr>
          <w:rFonts w:ascii="ＭＳ ゴシック" w:eastAsia="ＭＳ ゴシック" w:hAnsi="ＭＳ ゴシック" w:hint="eastAsia"/>
        </w:rPr>
        <w:t>職員等</w:t>
      </w:r>
      <w:r w:rsidRPr="00AD5F54">
        <w:rPr>
          <w:rFonts w:ascii="ＭＳ ゴシック" w:eastAsia="ＭＳ ゴシック" w:hAnsi="ＭＳ ゴシック" w:cs="ＭＳ ゴシック" w:hint="eastAsia"/>
          <w:kern w:val="0"/>
        </w:rPr>
        <w:t>（</w:t>
      </w:r>
      <w:r w:rsidR="00BB7153" w:rsidRPr="00AD5F54">
        <w:rPr>
          <w:rFonts w:ascii="ＭＳ ゴシック" w:eastAsia="ＭＳ ゴシック" w:hAnsi="ＭＳ ゴシック" w:cs="ＭＳ ゴシック" w:hint="eastAsia"/>
          <w:kern w:val="0"/>
        </w:rPr>
        <w:t>当該年度の４月１日に病院または診療所に在職し、</w:t>
      </w:r>
      <w:r w:rsidRPr="00AD5F54">
        <w:rPr>
          <w:rFonts w:ascii="ＭＳ ゴシック" w:eastAsia="ＭＳ ゴシック" w:hAnsi="ＭＳ ゴシック" w:cs="ＭＳ ゴシック" w:hint="eastAsia"/>
          <w:kern w:val="0"/>
        </w:rPr>
        <w:t>人事異動等により</w:t>
      </w:r>
      <w:r w:rsidR="00BB7153" w:rsidRPr="00AD5F54">
        <w:rPr>
          <w:rFonts w:ascii="ＭＳ ゴシック" w:eastAsia="ＭＳ ゴシック" w:hAnsi="ＭＳ ゴシック" w:cs="ＭＳ ゴシック" w:hint="eastAsia"/>
          <w:kern w:val="0"/>
        </w:rPr>
        <w:t>同日</w:t>
      </w:r>
      <w:r w:rsidR="00211508" w:rsidRPr="00AD5F54">
        <w:rPr>
          <w:rFonts w:ascii="ＭＳ ゴシック" w:eastAsia="ＭＳ ゴシック" w:hAnsi="ＭＳ ゴシック" w:cs="ＭＳ ゴシック" w:hint="eastAsia"/>
          <w:kern w:val="0"/>
        </w:rPr>
        <w:t>以降に</w:t>
      </w:r>
      <w:r w:rsidRPr="00AD5F54">
        <w:rPr>
          <w:rFonts w:ascii="ＭＳ ゴシック" w:eastAsia="ＭＳ ゴシック" w:hAnsi="ＭＳ ゴシック" w:cs="ＭＳ ゴシック" w:hint="eastAsia"/>
          <w:kern w:val="0"/>
        </w:rPr>
        <w:t>他の施設の勤務となった</w:t>
      </w:r>
      <w:r w:rsidR="00211508" w:rsidRPr="00AD5F54">
        <w:rPr>
          <w:rFonts w:ascii="ＭＳ ゴシック" w:eastAsia="ＭＳ ゴシック" w:hAnsi="ＭＳ ゴシック" w:cs="ＭＳ ゴシック" w:hint="eastAsia"/>
          <w:kern w:val="0"/>
        </w:rPr>
        <w:t>場合</w:t>
      </w:r>
      <w:r w:rsidRPr="00AD5F54">
        <w:rPr>
          <w:rFonts w:ascii="ＭＳ ゴシック" w:eastAsia="ＭＳ ゴシック" w:hAnsi="ＭＳ ゴシック" w:cs="ＭＳ ゴシック" w:hint="eastAsia"/>
          <w:kern w:val="0"/>
        </w:rPr>
        <w:t>も含む。）の児童であって、年間の平均保育児童数が各種別の基準値以上あれば、各月において基準値未満（６か月以上に達する場合は除く）であっても</w:t>
      </w:r>
      <w:r w:rsidR="00A61742" w:rsidRPr="00AD5F54">
        <w:rPr>
          <w:rFonts w:ascii="ＭＳ ゴシック" w:eastAsia="ＭＳ ゴシック" w:hAnsi="ＭＳ ゴシック" w:cs="ＭＳ ゴシック" w:hint="eastAsia"/>
          <w:kern w:val="0"/>
        </w:rPr>
        <w:t>、</w:t>
      </w:r>
      <w:r w:rsidRPr="00AD5F54">
        <w:rPr>
          <w:rFonts w:ascii="ＭＳ ゴシック" w:eastAsia="ＭＳ ゴシック" w:hAnsi="ＭＳ ゴシック" w:cs="ＭＳ ゴシック" w:hint="eastAsia"/>
          <w:kern w:val="0"/>
        </w:rPr>
        <w:t>各種別に該当するものとする。</w:t>
      </w:r>
    </w:p>
    <w:p w:rsidR="0003445F" w:rsidRPr="00AD5F54" w:rsidRDefault="0003445F" w:rsidP="0003445F">
      <w:pPr>
        <w:overflowPunct w:val="0"/>
        <w:spacing w:line="374" w:lineRule="exact"/>
        <w:ind w:leftChars="114" w:left="250"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kern w:val="0"/>
        </w:rPr>
        <w:t>また、保育士等</w:t>
      </w:r>
      <w:r w:rsidRPr="00AD5F54">
        <w:rPr>
          <w:rFonts w:ascii="ＭＳ ゴシック" w:eastAsia="ＭＳ ゴシック" w:hAnsi="ＭＳ ゴシック" w:hint="eastAsia"/>
        </w:rPr>
        <w:t>（保育士（有資格者の保育士をいう。）及び保育士助手（有資格者の保育</w:t>
      </w:r>
      <w:r w:rsidRPr="00AD5F54">
        <w:rPr>
          <w:rFonts w:ascii="ＭＳ ゴシック" w:eastAsia="ＭＳ ゴシック" w:hAnsi="ＭＳ ゴシック" w:hint="eastAsia"/>
        </w:rPr>
        <w:lastRenderedPageBreak/>
        <w:t>士以外の者で直接保育に従事しているもの（事務職員、給食職員等を除く。）をいう。以下同じ。）の数については</w:t>
      </w:r>
      <w:r w:rsidRPr="00AD5F54">
        <w:rPr>
          <w:rFonts w:ascii="ＭＳ ゴシック" w:eastAsia="ＭＳ ゴシック" w:hAnsi="ＭＳ ゴシック" w:cs="ＭＳ ゴシック" w:hint="eastAsia"/>
          <w:kern w:val="0"/>
        </w:rPr>
        <w:t>、年間の保育士等数が各種別の基準値以上であっても、基準値に満たない月がある場合は、その種別に該当しないものとする。</w:t>
      </w:r>
    </w:p>
    <w:p w:rsidR="00EE42F1" w:rsidRPr="00AD5F54" w:rsidRDefault="00EE42F1" w:rsidP="0022668D">
      <w:pPr>
        <w:overflowPunct w:val="0"/>
        <w:spacing w:before="72"/>
        <w:textAlignment w:val="baseline"/>
        <w:rPr>
          <w:rFonts w:ascii="ＭＳ ゴシック" w:eastAsia="ＭＳ ゴシック" w:hAnsi="ＭＳ ゴシック"/>
          <w:kern w:val="0"/>
        </w:rPr>
      </w:pPr>
    </w:p>
    <w:p w:rsidR="0022668D" w:rsidRDefault="00F645D0" w:rsidP="00EE42F1">
      <w:pPr>
        <w:ind w:left="219" w:hangingChars="100" w:hanging="219"/>
        <w:rPr>
          <w:rFonts w:ascii="ＭＳ ゴシック" w:eastAsia="ＭＳ ゴシック" w:hAnsi="ＭＳ ゴシック"/>
        </w:rPr>
      </w:pPr>
      <w:r w:rsidRPr="00AD5F54">
        <w:rPr>
          <w:rFonts w:ascii="ＭＳ ゴシック" w:eastAsia="ＭＳ ゴシック" w:hAnsi="ＭＳ ゴシック" w:hint="eastAsia"/>
        </w:rPr>
        <w:t>６</w:t>
      </w:r>
      <w:r w:rsidR="00EE42F1" w:rsidRPr="00AD5F54">
        <w:rPr>
          <w:rFonts w:ascii="ＭＳ ゴシック" w:eastAsia="ＭＳ ゴシック" w:hAnsi="ＭＳ ゴシック" w:hint="eastAsia"/>
        </w:rPr>
        <w:t xml:space="preserve">　</w:t>
      </w:r>
      <w:r w:rsidR="0022668D">
        <w:rPr>
          <w:rFonts w:ascii="ＭＳ ゴシック" w:eastAsia="ＭＳ ゴシック" w:hAnsi="ＭＳ ゴシック" w:hint="eastAsia"/>
        </w:rPr>
        <w:t xml:space="preserve">加算事業　</w:t>
      </w:r>
    </w:p>
    <w:p w:rsidR="00EE42F1" w:rsidRPr="00AD5F54" w:rsidRDefault="00EE42F1" w:rsidP="0022668D">
      <w:pPr>
        <w:ind w:leftChars="100" w:left="219" w:firstLineChars="100" w:firstLine="219"/>
        <w:rPr>
          <w:rFonts w:ascii="ＭＳ ゴシック" w:eastAsia="ＭＳ ゴシック" w:hAnsi="ＭＳ ゴシック"/>
        </w:rPr>
      </w:pPr>
      <w:r w:rsidRPr="00AD5F54">
        <w:rPr>
          <w:rFonts w:ascii="ＭＳ ゴシック" w:eastAsia="ＭＳ ゴシック" w:hAnsi="ＭＳ ゴシック" w:hint="eastAsia"/>
        </w:rPr>
        <w:t>加算事業については、別表２のとおりとする。</w:t>
      </w:r>
    </w:p>
    <w:p w:rsidR="00B261A4" w:rsidRPr="00AD5F54" w:rsidRDefault="00B261A4" w:rsidP="00EE42F1">
      <w:pPr>
        <w:ind w:left="219" w:hangingChars="100" w:hanging="219"/>
        <w:rPr>
          <w:rFonts w:ascii="ＭＳ ゴシック" w:eastAsia="ＭＳ ゴシック" w:hAnsi="ＭＳ ゴシック"/>
        </w:rPr>
      </w:pPr>
    </w:p>
    <w:p w:rsidR="00AE3577" w:rsidRPr="00AD5F54" w:rsidRDefault="00AE3577" w:rsidP="00AE3577">
      <w:pPr>
        <w:rPr>
          <w:rFonts w:ascii="ＭＳ ゴシック" w:eastAsia="ＭＳ ゴシック" w:hAnsi="ＭＳ ゴシック"/>
        </w:rPr>
      </w:pPr>
    </w:p>
    <w:p w:rsidR="0095354A" w:rsidRPr="00AD5F54" w:rsidRDefault="0095354A" w:rsidP="0095354A">
      <w:pPr>
        <w:overflowPunct w:val="0"/>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kern w:val="0"/>
        </w:rPr>
        <w:t>別</w:t>
      </w:r>
      <w:r w:rsidRPr="00AD5F54">
        <w:rPr>
          <w:rFonts w:ascii="ＭＳ ゴシック" w:eastAsia="ＭＳ ゴシック" w:hAnsi="ＭＳ ゴシック" w:cs="ＭＳ ゴシック" w:hint="eastAsia"/>
          <w:color w:val="000000"/>
          <w:kern w:val="0"/>
        </w:rPr>
        <w:t>表１　病院内保育</w:t>
      </w:r>
      <w:r w:rsidR="00A61742" w:rsidRPr="00AD5F54">
        <w:rPr>
          <w:rFonts w:ascii="ＭＳ ゴシック" w:eastAsia="ＭＳ ゴシック" w:hAnsi="ＭＳ ゴシック" w:cs="ＭＳ ゴシック" w:hint="eastAsia"/>
          <w:color w:val="000000"/>
          <w:kern w:val="0"/>
        </w:rPr>
        <w:t>所</w:t>
      </w:r>
      <w:r w:rsidRPr="00AD5F54">
        <w:rPr>
          <w:rFonts w:ascii="ＭＳ ゴシック" w:eastAsia="ＭＳ ゴシック" w:hAnsi="ＭＳ ゴシック" w:cs="ＭＳ ゴシック" w:hint="eastAsia"/>
          <w:color w:val="000000"/>
          <w:kern w:val="0"/>
        </w:rPr>
        <w:t>の種別</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2448"/>
        <w:gridCol w:w="2448"/>
        <w:gridCol w:w="2448"/>
      </w:tblGrid>
      <w:tr w:rsidR="0095354A" w:rsidRPr="00AD5F54" w:rsidTr="001C6554">
        <w:trPr>
          <w:trHeight w:val="784"/>
        </w:trPr>
        <w:tc>
          <w:tcPr>
            <w:tcW w:w="2159" w:type="dxa"/>
            <w:tcBorders>
              <w:top w:val="single" w:sz="4" w:space="0" w:color="000000"/>
              <w:left w:val="single" w:sz="4" w:space="0" w:color="000000"/>
              <w:bottom w:val="single" w:sz="4" w:space="0" w:color="auto"/>
              <w:right w:val="single" w:sz="4" w:space="0" w:color="000000"/>
              <w:tl2br w:val="single" w:sz="4" w:space="0" w:color="auto"/>
            </w:tcBorders>
          </w:tcPr>
          <w:p w:rsidR="0095354A" w:rsidRPr="00AD5F54" w:rsidRDefault="0095354A" w:rsidP="008E5CBD">
            <w:pPr>
              <w:suppressAutoHyphens/>
              <w:kinsoku w:val="0"/>
              <w:wordWrap w:val="0"/>
              <w:overflowPunct w:val="0"/>
              <w:autoSpaceDE w:val="0"/>
              <w:autoSpaceDN w:val="0"/>
              <w:adjustRightInd w:val="0"/>
              <w:spacing w:line="374" w:lineRule="exact"/>
              <w:jc w:val="righ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 xml:space="preserve">　</w:t>
            </w:r>
            <w:r w:rsidRPr="00AD5F54">
              <w:rPr>
                <w:rFonts w:ascii="ＭＳ ゴシック" w:eastAsia="ＭＳ ゴシック" w:hAnsi="ＭＳ ゴシック" w:cs="ＭＳ ゴシック"/>
                <w:color w:val="000000"/>
                <w:kern w:val="0"/>
              </w:rPr>
              <w:t xml:space="preserve">   </w:t>
            </w:r>
            <w:r w:rsidRPr="00AD5F54">
              <w:rPr>
                <w:rFonts w:ascii="ＭＳ ゴシック" w:eastAsia="ＭＳ ゴシック" w:hAnsi="ＭＳ ゴシック" w:cs="ＭＳ ゴシック" w:hint="eastAsia"/>
                <w:color w:val="000000"/>
                <w:kern w:val="0"/>
              </w:rPr>
              <w:t>基準項目</w:t>
            </w:r>
          </w:p>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種別</w:t>
            </w:r>
          </w:p>
        </w:tc>
        <w:tc>
          <w:tcPr>
            <w:tcW w:w="2448" w:type="dxa"/>
            <w:tcBorders>
              <w:top w:val="single" w:sz="4" w:space="0" w:color="000000"/>
              <w:left w:val="single" w:sz="4" w:space="0" w:color="000000"/>
              <w:bottom w:val="single" w:sz="4" w:space="0" w:color="auto"/>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center"/>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保育児童数</w:t>
            </w:r>
          </w:p>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p>
        </w:tc>
        <w:tc>
          <w:tcPr>
            <w:tcW w:w="2448" w:type="dxa"/>
            <w:tcBorders>
              <w:top w:val="single" w:sz="4" w:space="0" w:color="000000"/>
              <w:left w:val="single" w:sz="4" w:space="0" w:color="000000"/>
              <w:bottom w:val="single" w:sz="4" w:space="0" w:color="auto"/>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center"/>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保育士等数</w:t>
            </w:r>
          </w:p>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p>
        </w:tc>
        <w:tc>
          <w:tcPr>
            <w:tcW w:w="2448" w:type="dxa"/>
            <w:tcBorders>
              <w:top w:val="single" w:sz="4" w:space="0" w:color="000000"/>
              <w:left w:val="single" w:sz="4" w:space="0" w:color="000000"/>
              <w:bottom w:val="single" w:sz="4" w:space="0" w:color="auto"/>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center"/>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保育時間</w:t>
            </w:r>
          </w:p>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p>
        </w:tc>
      </w:tr>
      <w:tr w:rsidR="0095354A" w:rsidRPr="00AD5F54" w:rsidTr="001C6554">
        <w:trPr>
          <w:trHeight w:val="392"/>
        </w:trPr>
        <w:tc>
          <w:tcPr>
            <w:tcW w:w="2159" w:type="dxa"/>
            <w:tcBorders>
              <w:top w:val="single" w:sz="4" w:space="0" w:color="auto"/>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Ａ型特例</w:t>
            </w:r>
          </w:p>
        </w:tc>
        <w:tc>
          <w:tcPr>
            <w:tcW w:w="2448" w:type="dxa"/>
            <w:tcBorders>
              <w:top w:val="single" w:sz="4" w:space="0" w:color="auto"/>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４人未満</w:t>
            </w:r>
          </w:p>
        </w:tc>
        <w:tc>
          <w:tcPr>
            <w:tcW w:w="2448" w:type="dxa"/>
            <w:tcBorders>
              <w:top w:val="single" w:sz="4" w:space="0" w:color="auto"/>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２人以上</w:t>
            </w:r>
          </w:p>
        </w:tc>
        <w:tc>
          <w:tcPr>
            <w:tcW w:w="2448" w:type="dxa"/>
            <w:tcBorders>
              <w:top w:val="single" w:sz="4" w:space="0" w:color="auto"/>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８時間以上</w:t>
            </w:r>
          </w:p>
        </w:tc>
      </w:tr>
      <w:tr w:rsidR="0095354A" w:rsidRPr="00AD5F54" w:rsidTr="00D373C4">
        <w:trPr>
          <w:trHeight w:val="377"/>
        </w:trPr>
        <w:tc>
          <w:tcPr>
            <w:tcW w:w="2159"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Ａ型</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４人以上</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２人以上</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８時間以上</w:t>
            </w:r>
          </w:p>
        </w:tc>
      </w:tr>
      <w:tr w:rsidR="0095354A" w:rsidRPr="00AD5F54" w:rsidTr="00D373C4">
        <w:trPr>
          <w:trHeight w:val="392"/>
        </w:trPr>
        <w:tc>
          <w:tcPr>
            <w:tcW w:w="2159"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Ｂ型</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１０人以上</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４人以上</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１０時間以上</w:t>
            </w:r>
          </w:p>
        </w:tc>
      </w:tr>
      <w:tr w:rsidR="0095354A" w:rsidRPr="00AD5F54" w:rsidTr="008B40FE">
        <w:trPr>
          <w:trHeight w:val="70"/>
        </w:trPr>
        <w:tc>
          <w:tcPr>
            <w:tcW w:w="2159"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Ｂ型特例</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３０人以上</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１０人以上</w:t>
            </w:r>
          </w:p>
        </w:tc>
        <w:tc>
          <w:tcPr>
            <w:tcW w:w="2448" w:type="dxa"/>
            <w:tcBorders>
              <w:top w:val="single" w:sz="4" w:space="0" w:color="000000"/>
              <w:left w:val="single" w:sz="4" w:space="0" w:color="000000"/>
              <w:bottom w:val="single" w:sz="4" w:space="0" w:color="000000"/>
              <w:right w:val="single" w:sz="4" w:space="0" w:color="000000"/>
            </w:tcBorders>
          </w:tcPr>
          <w:p w:rsidR="0095354A" w:rsidRPr="00AD5F54" w:rsidRDefault="0095354A" w:rsidP="008E5CBD">
            <w:pPr>
              <w:suppressAutoHyphens/>
              <w:kinsoku w:val="0"/>
              <w:wordWrap w:val="0"/>
              <w:overflowPunct w:val="0"/>
              <w:autoSpaceDE w:val="0"/>
              <w:autoSpaceDN w:val="0"/>
              <w:adjustRightInd w:val="0"/>
              <w:spacing w:line="374" w:lineRule="exact"/>
              <w:jc w:val="left"/>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color w:val="000000"/>
                <w:kern w:val="0"/>
              </w:rPr>
              <w:t>１０時間以上</w:t>
            </w:r>
          </w:p>
        </w:tc>
      </w:tr>
    </w:tbl>
    <w:p w:rsidR="001B1673" w:rsidRPr="00AD5F54" w:rsidRDefault="001B1673" w:rsidP="0043048E">
      <w:pPr>
        <w:rPr>
          <w:rFonts w:ascii="ＭＳ ゴシック" w:eastAsia="ＭＳ ゴシック" w:hAnsi="ＭＳ ゴシック" w:cs="ＭＳ ゴシック"/>
          <w:color w:val="000000"/>
        </w:rPr>
      </w:pPr>
    </w:p>
    <w:p w:rsidR="0029398B" w:rsidRPr="00AD5F54" w:rsidRDefault="00F33988" w:rsidP="0029398B">
      <w:pPr>
        <w:overflowPunct w:val="0"/>
        <w:spacing w:before="72"/>
        <w:ind w:leftChars="1" w:left="440" w:hangingChars="200" w:hanging="438"/>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別表２　加算事業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020564" w:rsidRPr="00AD5F54" w:rsidTr="00993FC5">
        <w:tc>
          <w:tcPr>
            <w:tcW w:w="2093" w:type="dxa"/>
            <w:shd w:val="clear" w:color="auto" w:fill="auto"/>
          </w:tcPr>
          <w:p w:rsidR="00AD5D90" w:rsidRPr="00AD5F54" w:rsidRDefault="00AD5D90" w:rsidP="00993FC5">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kern w:val="0"/>
              </w:rPr>
              <w:t>(1) ２４時間保育</w:t>
            </w:r>
          </w:p>
        </w:tc>
        <w:tc>
          <w:tcPr>
            <w:tcW w:w="7513" w:type="dxa"/>
            <w:shd w:val="clear" w:color="auto" w:fill="auto"/>
          </w:tcPr>
          <w:p w:rsidR="00AD5D90" w:rsidRPr="00AD5F54" w:rsidRDefault="00A97B26" w:rsidP="00020564">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cs="ＭＳ ゴシック" w:hint="eastAsia"/>
                <w:kern w:val="0"/>
              </w:rPr>
              <w:t>終日いずれの時間帯においても</w:t>
            </w:r>
            <w:r w:rsidR="00431D26" w:rsidRPr="00AD5F54">
              <w:rPr>
                <w:rFonts w:ascii="ＭＳ ゴシック" w:eastAsia="ＭＳ ゴシック" w:hAnsi="ＭＳ ゴシック" w:cs="ＭＳ ゴシック" w:hint="eastAsia"/>
                <w:kern w:val="0"/>
              </w:rPr>
              <w:t>第２条</w:t>
            </w:r>
            <w:r w:rsidRPr="00AD5F54">
              <w:rPr>
                <w:rFonts w:ascii="ＭＳ ゴシック" w:eastAsia="ＭＳ ゴシック" w:hAnsi="ＭＳ ゴシック" w:cs="ＭＳ ゴシック" w:hint="eastAsia"/>
                <w:kern w:val="0"/>
              </w:rPr>
              <w:t>に</w:t>
            </w:r>
            <w:r w:rsidR="00431D26" w:rsidRPr="00AD5F54">
              <w:rPr>
                <w:rFonts w:ascii="ＭＳ ゴシック" w:eastAsia="ＭＳ ゴシック" w:hAnsi="ＭＳ ゴシック" w:cs="ＭＳ ゴシック" w:hint="eastAsia"/>
                <w:kern w:val="0"/>
              </w:rPr>
              <w:t>規定する</w:t>
            </w:r>
            <w:r w:rsidRPr="00AD5F54">
              <w:rPr>
                <w:rFonts w:ascii="ＭＳ ゴシック" w:eastAsia="ＭＳ ゴシック" w:hAnsi="ＭＳ ゴシック" w:cs="ＭＳ ゴシック" w:hint="eastAsia"/>
                <w:kern w:val="0"/>
              </w:rPr>
              <w:t>保育サービスを提供するもの。</w:t>
            </w:r>
          </w:p>
        </w:tc>
      </w:tr>
      <w:tr w:rsidR="00020564" w:rsidRPr="00AD5F54" w:rsidTr="00993FC5">
        <w:tc>
          <w:tcPr>
            <w:tcW w:w="2093" w:type="dxa"/>
            <w:shd w:val="clear" w:color="auto" w:fill="auto"/>
          </w:tcPr>
          <w:p w:rsidR="00AD5D90" w:rsidRPr="00AD5F54" w:rsidRDefault="00AD5D90" w:rsidP="00993FC5">
            <w:pPr>
              <w:spacing w:before="72"/>
              <w:rPr>
                <w:rFonts w:ascii="ＭＳ ゴシック" w:eastAsia="ＭＳ ゴシック" w:hAnsi="ＭＳ ゴシック" w:cs="ＭＳ ゴシック"/>
                <w:kern w:val="0"/>
              </w:rPr>
            </w:pPr>
            <w:r w:rsidRPr="00AD5F54">
              <w:rPr>
                <w:rFonts w:ascii="ＭＳ ゴシック" w:eastAsia="ＭＳ ゴシック" w:hAnsi="ＭＳ ゴシック" w:hint="eastAsia"/>
              </w:rPr>
              <w:t>(2) 休日保育</w:t>
            </w:r>
          </w:p>
        </w:tc>
        <w:tc>
          <w:tcPr>
            <w:tcW w:w="7513" w:type="dxa"/>
            <w:shd w:val="clear" w:color="auto" w:fill="auto"/>
          </w:tcPr>
          <w:p w:rsidR="00431D26" w:rsidRPr="00AD5F54" w:rsidRDefault="00A97B26" w:rsidP="00020564">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cs="ＭＳ ゴシック" w:hint="eastAsia"/>
                <w:kern w:val="0"/>
              </w:rPr>
              <w:t>以下に掲げる日に</w:t>
            </w:r>
            <w:r w:rsidR="00431D26" w:rsidRPr="00AD5F54">
              <w:rPr>
                <w:rFonts w:ascii="ＭＳ ゴシック" w:eastAsia="ＭＳ ゴシック" w:hAnsi="ＭＳ ゴシック" w:cs="ＭＳ ゴシック" w:hint="eastAsia"/>
                <w:kern w:val="0"/>
              </w:rPr>
              <w:t>第２条に規定する</w:t>
            </w:r>
            <w:r w:rsidRPr="00AD5F54">
              <w:rPr>
                <w:rFonts w:ascii="ＭＳ ゴシック" w:eastAsia="ＭＳ ゴシック" w:hAnsi="ＭＳ ゴシック" w:cs="ＭＳ ゴシック" w:hint="eastAsia"/>
                <w:kern w:val="0"/>
              </w:rPr>
              <w:t>保育サービスを提供するもの。</w:t>
            </w:r>
          </w:p>
          <w:p w:rsidR="00A97B26" w:rsidRPr="00AD5F54" w:rsidRDefault="00A97B26" w:rsidP="00020564">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cs="ＭＳ ゴシック" w:hint="eastAsia"/>
                <w:kern w:val="0"/>
              </w:rPr>
              <w:t>ただし、以下に掲げる日であっても、診療日として表示する日を除く。</w:t>
            </w:r>
          </w:p>
          <w:p w:rsidR="00A97B26" w:rsidRPr="00AD5F54" w:rsidRDefault="00A97B26" w:rsidP="00020564">
            <w:pPr>
              <w:overflowPunct w:val="0"/>
              <w:spacing w:before="72"/>
              <w:ind w:leftChars="-49" w:hangingChars="49" w:hanging="107"/>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cs="ＭＳ ゴシック" w:hint="eastAsia"/>
                <w:kern w:val="0"/>
              </w:rPr>
              <w:t xml:space="preserve"> ①　日曜日</w:t>
            </w:r>
          </w:p>
          <w:p w:rsidR="00A97B26" w:rsidRPr="00AD5F54" w:rsidRDefault="00A97B26" w:rsidP="00020564">
            <w:pPr>
              <w:overflowPunct w:val="0"/>
              <w:spacing w:before="72"/>
              <w:ind w:left="175" w:hangingChars="80" w:hanging="175"/>
              <w:textAlignment w:val="baseline"/>
              <w:rPr>
                <w:rFonts w:ascii="ＭＳ ゴシック" w:eastAsia="ＭＳ ゴシック" w:hAnsi="ＭＳ ゴシック"/>
                <w:kern w:val="0"/>
              </w:rPr>
            </w:pPr>
            <w:r w:rsidRPr="00AD5F54">
              <w:rPr>
                <w:rFonts w:ascii="ＭＳ ゴシック" w:eastAsia="ＭＳ ゴシック" w:hAnsi="ＭＳ ゴシック" w:cs="ＭＳ ゴシック" w:hint="eastAsia"/>
                <w:kern w:val="0"/>
              </w:rPr>
              <w:t>②　国民の祝日に関する法律（昭和２３年７月２０日法律第１７８号）第３条に規定する休日</w:t>
            </w:r>
          </w:p>
          <w:p w:rsidR="00AD5D90" w:rsidRPr="00AD5F54" w:rsidRDefault="00A97B2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③ １２月２９日から翌年１月３日（前号に掲げる日を除く。）</w:t>
            </w:r>
          </w:p>
        </w:tc>
      </w:tr>
      <w:tr w:rsidR="00020564" w:rsidRPr="00AD5F54" w:rsidTr="00993FC5">
        <w:tc>
          <w:tcPr>
            <w:tcW w:w="2093" w:type="dxa"/>
            <w:shd w:val="clear" w:color="auto" w:fill="auto"/>
          </w:tcPr>
          <w:p w:rsidR="00AD5D90" w:rsidRPr="00AD5F54" w:rsidRDefault="00AD5D90" w:rsidP="00993FC5">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hint="eastAsia"/>
                <w:kern w:val="0"/>
              </w:rPr>
              <w:t>(3) 病児等保育</w:t>
            </w:r>
          </w:p>
        </w:tc>
        <w:tc>
          <w:tcPr>
            <w:tcW w:w="7513" w:type="dxa"/>
            <w:shd w:val="clear" w:color="auto" w:fill="auto"/>
          </w:tcPr>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①　対象児童</w:t>
            </w:r>
          </w:p>
          <w:p w:rsidR="00431D26" w:rsidRPr="00AD5F54" w:rsidRDefault="00A97876" w:rsidP="00020564">
            <w:pPr>
              <w:overflowPunct w:val="0"/>
              <w:spacing w:before="72"/>
              <w:ind w:leftChars="-114" w:left="471" w:hangingChars="329" w:hanging="721"/>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 xml:space="preserve">　</w:t>
            </w:r>
            <w:r w:rsidR="00431D26" w:rsidRPr="00AD5F54">
              <w:rPr>
                <w:rFonts w:ascii="ＭＳ ゴシック" w:eastAsia="ＭＳ ゴシック" w:hAnsi="ＭＳ ゴシック" w:hint="eastAsia"/>
                <w:kern w:val="0"/>
              </w:rPr>
              <w:t>（</w:t>
            </w:r>
            <w:r w:rsidRPr="00AD5F54">
              <w:rPr>
                <w:rFonts w:ascii="ＭＳ ゴシック" w:eastAsia="ＭＳ ゴシック" w:hAnsi="ＭＳ ゴシック" w:hint="eastAsia"/>
                <w:kern w:val="0"/>
              </w:rPr>
              <w:t>ア）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rsidR="00431D26" w:rsidRPr="00AD5F54" w:rsidRDefault="00431D26" w:rsidP="00A61742">
            <w:pPr>
              <w:overflowPunct w:val="0"/>
              <w:spacing w:before="72"/>
              <w:ind w:leftChars="35" w:left="456" w:hangingChars="173" w:hanging="37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w:t>
            </w:r>
            <w:r w:rsidR="00A97876" w:rsidRPr="00AD5F54">
              <w:rPr>
                <w:rFonts w:ascii="ＭＳ ゴシック" w:eastAsia="ＭＳ ゴシック" w:hAnsi="ＭＳ ゴシック" w:hint="eastAsia"/>
                <w:kern w:val="0"/>
              </w:rPr>
              <w:t>イ）保育所に通所している児童ではないが、（ア）と同様の状況にある児童（小学校低学年児童等を含む。）。</w:t>
            </w:r>
          </w:p>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②　対象疾患等</w:t>
            </w:r>
          </w:p>
          <w:p w:rsidR="00A97876" w:rsidRPr="00AD5F54" w:rsidRDefault="00A97876" w:rsidP="00020564">
            <w:pPr>
              <w:overflowPunct w:val="0"/>
              <w:spacing w:before="72"/>
              <w:ind w:leftChars="1" w:left="2" w:firstLineChars="99" w:firstLine="217"/>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感冒、消化不良症（多症候性下痢</w:t>
            </w:r>
            <w:r w:rsidR="00A61742" w:rsidRPr="00AD5F54">
              <w:rPr>
                <w:rFonts w:ascii="ＭＳ ゴシック" w:eastAsia="ＭＳ ゴシック" w:hAnsi="ＭＳ ゴシック" w:hint="eastAsia"/>
                <w:kern w:val="0"/>
              </w:rPr>
              <w:t>等</w:t>
            </w:r>
            <w:r w:rsidRPr="00AD5F54">
              <w:rPr>
                <w:rFonts w:ascii="ＭＳ ゴシック" w:eastAsia="ＭＳ ゴシック" w:hAnsi="ＭＳ ゴシック" w:hint="eastAsia"/>
                <w:kern w:val="0"/>
              </w:rPr>
              <w:t>）等乳幼児が日常罹患する疾患や、麻疹、水痘、風疹等の感染性疾患、喘息等の慢性疾患及び骨折等の外傷性疾患などとする。</w:t>
            </w:r>
          </w:p>
          <w:p w:rsidR="00431D26"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431D2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lastRenderedPageBreak/>
              <w:t>③　施設</w:t>
            </w:r>
          </w:p>
          <w:p w:rsidR="00A97876"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病児等の静養又は隔離の機能を持つ安静室を設けていること。また、安静室は病児等が２人以上横臥でき、１人当たりの面積が原則として１．６５㎡以上であること。</w:t>
            </w:r>
          </w:p>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④　職員配置等</w:t>
            </w:r>
          </w:p>
          <w:p w:rsidR="00A97876" w:rsidRPr="00AD5F54" w:rsidRDefault="00A97876" w:rsidP="00020564">
            <w:pPr>
              <w:overflowPunct w:val="0"/>
              <w:spacing w:before="72"/>
              <w:ind w:left="438" w:hangingChars="200" w:hanging="438"/>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（ア）病児等保育を専門に担当する職員として、看護職員を１名以上配置すること。なお、病児等の児童数が２名を超える場合には、病児等２名に対し看護職員１名の配置を基本とすること。</w:t>
            </w:r>
          </w:p>
          <w:p w:rsidR="00A97876" w:rsidRPr="00AD5F54" w:rsidRDefault="00A97876" w:rsidP="00020564">
            <w:pPr>
              <w:overflowPunct w:val="0"/>
              <w:spacing w:before="72"/>
              <w:ind w:left="438" w:hangingChars="200" w:hanging="438"/>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（イ）児童の受け入れに当たっては、当該施設等の医療機関の医師により、当該児童を病児等保育の対象として差し支えない旨の確認を受けること。</w:t>
            </w:r>
          </w:p>
          <w:p w:rsidR="00A97876" w:rsidRPr="00AD5F54" w:rsidRDefault="00A97876" w:rsidP="00020564">
            <w:pPr>
              <w:overflowPunct w:val="0"/>
              <w:spacing w:before="72"/>
              <w:ind w:left="438" w:hangingChars="200" w:hanging="438"/>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（ウ）体温の確認等その健康状態を的確に把握し、児童の病状に応じて安静を保てるよう処遇内容を工夫すること。</w:t>
            </w:r>
          </w:p>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（エ）他の児童への感染の防止に配慮すること。</w:t>
            </w:r>
          </w:p>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⑤　利用事務手続等</w:t>
            </w:r>
          </w:p>
          <w:p w:rsidR="00A97876" w:rsidRPr="00AD5F54" w:rsidRDefault="00A97876" w:rsidP="00020564">
            <w:pPr>
              <w:overflowPunct w:val="0"/>
              <w:spacing w:before="72"/>
              <w:ind w:left="471" w:hangingChars="215" w:hanging="471"/>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（ア）利用事務手続きについては、都道府県又は実施施設毎に定めることとするが、保護者の利便を考慮し、弾力的な運用を図ること。</w:t>
            </w:r>
          </w:p>
          <w:p w:rsidR="00A97876" w:rsidRPr="00AD5F54" w:rsidRDefault="00A97876" w:rsidP="00020564">
            <w:pPr>
              <w:overflowPunct w:val="0"/>
              <w:spacing w:before="72"/>
              <w:ind w:leftChars="1" w:left="504" w:hangingChars="229" w:hanging="50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イ）利用申請があった場合は、受入上支障のない限り、速やかに利用の決定を行うこと。ただし、特に緊急を要する場合にあっては、利用申請等の書面による手続きは、事後であっても差し支えないものとする。</w:t>
            </w:r>
          </w:p>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⑥　保育料の徴収</w:t>
            </w:r>
          </w:p>
          <w:p w:rsidR="00A97876"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病児等保育の実施に係る費用については、１日当たり３，２００円以内で保護者より徴収するものとする。（ただし、飲食物に係る費用を別途徴収することを妨げないものであること。）</w:t>
            </w:r>
          </w:p>
          <w:p w:rsidR="00A97876" w:rsidRPr="00AD5F54" w:rsidRDefault="00A97876" w:rsidP="00020564">
            <w:pPr>
              <w:overflowPunct w:val="0"/>
              <w:spacing w:before="72"/>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⑦　その他</w:t>
            </w:r>
          </w:p>
          <w:p w:rsidR="00AD5D90" w:rsidRPr="00AD5F54" w:rsidRDefault="00A97876" w:rsidP="00020564">
            <w:pPr>
              <w:overflowPunct w:val="0"/>
              <w:spacing w:before="72"/>
              <w:ind w:leftChars="1" w:left="2" w:firstLineChars="99" w:firstLine="217"/>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病院等従事職員の委託を受けて病児等保育を実施する他に、市町村等の保育担当部局や施設周辺の保育所等と情報交換を行い、実情に応じて病児等児童の保育受け入れを行うものとすること。</w:t>
            </w:r>
          </w:p>
        </w:tc>
      </w:tr>
      <w:tr w:rsidR="00020564" w:rsidRPr="00AD5F54" w:rsidTr="00993FC5">
        <w:tc>
          <w:tcPr>
            <w:tcW w:w="2093" w:type="dxa"/>
            <w:shd w:val="clear" w:color="auto" w:fill="auto"/>
          </w:tcPr>
          <w:p w:rsidR="00AD5D90" w:rsidRPr="00AD5F54" w:rsidRDefault="00AD5D90" w:rsidP="00993FC5">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hint="eastAsia"/>
                <w:kern w:val="0"/>
              </w:rPr>
              <w:lastRenderedPageBreak/>
              <w:t>(4) 緊急一時保育</w:t>
            </w:r>
          </w:p>
        </w:tc>
        <w:tc>
          <w:tcPr>
            <w:tcW w:w="7513" w:type="dxa"/>
            <w:shd w:val="clear" w:color="auto" w:fill="auto"/>
          </w:tcPr>
          <w:p w:rsidR="00A97876" w:rsidRPr="00AD5F54" w:rsidRDefault="00A97876" w:rsidP="00020564">
            <w:pPr>
              <w:overflowPunct w:val="0"/>
              <w:spacing w:before="72"/>
              <w:ind w:firstLineChars="15" w:firstLine="33"/>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①　対象児童</w:t>
            </w:r>
          </w:p>
          <w:p w:rsidR="00A97876"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２４時間保育を実施していない病院内保育所を設置している医療機関の医療従事者の乳児または幼児であって、医療機関からの緊急呼び出しにより勤務を要することにより家庭で育児を行うことが困難な児童（小学校低学年を含む）。</w:t>
            </w:r>
          </w:p>
          <w:p w:rsidR="00A97876" w:rsidRPr="00AD5F54" w:rsidRDefault="00A97876" w:rsidP="00020564">
            <w:pPr>
              <w:overflowPunct w:val="0"/>
              <w:spacing w:before="72"/>
              <w:ind w:firstLineChars="15" w:firstLine="33"/>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②　対象となるサービス</w:t>
            </w:r>
          </w:p>
          <w:p w:rsidR="00A97876"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病院内保育所が予め契約をしている保育サービスを提供する事業者と契約をしており、かつ保育サービス提供者への支払を当該病院内保育所の会計で行い、①の児童を保育したことにより病院内保育所がその利用に要する費用の全部又は一部を負担した場合とする。</w:t>
            </w:r>
          </w:p>
          <w:p w:rsidR="00A97876" w:rsidRPr="00AD5F54" w:rsidRDefault="00A97876" w:rsidP="00020564">
            <w:pPr>
              <w:overflowPunct w:val="0"/>
              <w:spacing w:before="72"/>
              <w:ind w:leftChars="16" w:left="718" w:hangingChars="312" w:hanging="683"/>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③　緊急一時保育の対象となるサービス提供事業者</w:t>
            </w:r>
          </w:p>
          <w:p w:rsidR="00AD5D90"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lastRenderedPageBreak/>
              <w:t>認可外保育施設、民間ベビーホテル、民間ベビーシッター会社、家庭福祉員及び家政婦（夫）等の保育提供事業者が行う保育を対象とし、認可保育所に都道府県又は市町村が行う行政措置及び家庭並びに同居の親族が行う保育については対象としない。</w:t>
            </w:r>
          </w:p>
        </w:tc>
      </w:tr>
      <w:tr w:rsidR="00020564" w:rsidRPr="00AD5F54" w:rsidTr="00993FC5">
        <w:tc>
          <w:tcPr>
            <w:tcW w:w="2093" w:type="dxa"/>
            <w:shd w:val="clear" w:color="auto" w:fill="auto"/>
          </w:tcPr>
          <w:p w:rsidR="00AD5D90" w:rsidRPr="00AD5F54" w:rsidRDefault="00AD5D90" w:rsidP="00993FC5">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hint="eastAsia"/>
                <w:kern w:val="0"/>
              </w:rPr>
              <w:lastRenderedPageBreak/>
              <w:t>(5) 児童保育</w:t>
            </w:r>
          </w:p>
        </w:tc>
        <w:tc>
          <w:tcPr>
            <w:tcW w:w="7513" w:type="dxa"/>
            <w:shd w:val="clear" w:color="auto" w:fill="auto"/>
          </w:tcPr>
          <w:p w:rsidR="00A97876" w:rsidRPr="00AD5F54" w:rsidRDefault="00A97876" w:rsidP="00020564">
            <w:pPr>
              <w:overflowPunct w:val="0"/>
              <w:spacing w:before="72"/>
              <w:ind w:leftChars="1" w:left="499" w:hangingChars="227" w:hanging="497"/>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①　対象児童</w:t>
            </w:r>
          </w:p>
          <w:p w:rsidR="00A97876" w:rsidRPr="00AD5F54" w:rsidRDefault="008B40FE"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病院内保育所を設置している医療機関の医療従事者の児童であって、か</w:t>
            </w:r>
            <w:r w:rsidR="00A97876" w:rsidRPr="00AD5F54">
              <w:rPr>
                <w:rFonts w:ascii="ＭＳ ゴシック" w:eastAsia="ＭＳ ゴシック" w:hAnsi="ＭＳ ゴシック" w:hint="eastAsia"/>
                <w:kern w:val="0"/>
              </w:rPr>
              <w:t>つ、医療機関に勤務していることにより家庭での保育を行うことが困難な小学校低学年の児童（以下、放課後児童という。）。</w:t>
            </w:r>
          </w:p>
          <w:p w:rsidR="00A97876" w:rsidRPr="00AD5F54" w:rsidRDefault="00A97876" w:rsidP="00020564">
            <w:pPr>
              <w:overflowPunct w:val="0"/>
              <w:spacing w:before="72"/>
              <w:ind w:leftChars="-49" w:left="-107" w:firstLineChars="50" w:firstLine="110"/>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②　施設</w:t>
            </w:r>
          </w:p>
          <w:p w:rsidR="00A97876"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児童保育を行うために間仕切り等で区切られた専用スペース又は専用部屋を設けて、放課後児童の衛生及び安全を確保することとする。</w:t>
            </w:r>
          </w:p>
          <w:p w:rsidR="00A97876" w:rsidRPr="00AD5F54" w:rsidRDefault="00A97876" w:rsidP="00020564">
            <w:pPr>
              <w:overflowPunct w:val="0"/>
              <w:spacing w:before="72"/>
              <w:ind w:leftChars="1" w:left="499" w:hangingChars="227" w:hanging="497"/>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③　職員配置</w:t>
            </w:r>
          </w:p>
          <w:p w:rsidR="00AD5D90" w:rsidRPr="00AD5F54" w:rsidRDefault="00A97876" w:rsidP="00020564">
            <w:pPr>
              <w:overflowPunct w:val="0"/>
              <w:spacing w:before="72"/>
              <w:ind w:firstLineChars="100" w:firstLine="219"/>
              <w:textAlignment w:val="baseline"/>
              <w:rPr>
                <w:rFonts w:ascii="ＭＳ ゴシック" w:eastAsia="ＭＳ ゴシック" w:hAnsi="ＭＳ ゴシック"/>
                <w:kern w:val="0"/>
              </w:rPr>
            </w:pPr>
            <w:r w:rsidRPr="00AD5F54">
              <w:rPr>
                <w:rFonts w:ascii="ＭＳ ゴシック" w:eastAsia="ＭＳ ゴシック" w:hAnsi="ＭＳ ゴシック" w:hint="eastAsia"/>
                <w:kern w:val="0"/>
              </w:rPr>
              <w:t>放課後児童の保育に専従する職員（児童福祉施設最低基準第３８条に規定する児童の遊びを指導する者の資格を有する者が望ましい）を１名以上配置すること。</w:t>
            </w:r>
          </w:p>
        </w:tc>
      </w:tr>
      <w:tr w:rsidR="00020564" w:rsidRPr="00AD5F54" w:rsidTr="00993FC5">
        <w:tc>
          <w:tcPr>
            <w:tcW w:w="2093" w:type="dxa"/>
            <w:shd w:val="clear" w:color="auto" w:fill="auto"/>
          </w:tcPr>
          <w:p w:rsidR="00AD5D90" w:rsidRPr="00AD5F54" w:rsidRDefault="00AD5D90" w:rsidP="00993FC5">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hint="eastAsia"/>
                <w:kern w:val="0"/>
              </w:rPr>
              <w:t>(6)地域連携型</w:t>
            </w:r>
          </w:p>
        </w:tc>
        <w:tc>
          <w:tcPr>
            <w:tcW w:w="7513" w:type="dxa"/>
            <w:shd w:val="clear" w:color="auto" w:fill="auto"/>
          </w:tcPr>
          <w:p w:rsidR="00AD5D90" w:rsidRPr="00AD5F54" w:rsidRDefault="00A97876" w:rsidP="00020564">
            <w:pPr>
              <w:overflowPunct w:val="0"/>
              <w:spacing w:before="72"/>
              <w:textAlignment w:val="baseline"/>
              <w:rPr>
                <w:rFonts w:ascii="ＭＳ ゴシック" w:eastAsia="ＭＳ ゴシック" w:hAnsi="ＭＳ ゴシック" w:cs="ＭＳ ゴシック"/>
                <w:kern w:val="0"/>
              </w:rPr>
            </w:pPr>
            <w:r w:rsidRPr="00AD5F54">
              <w:rPr>
                <w:rFonts w:ascii="ＭＳ ゴシック" w:eastAsia="ＭＳ ゴシック" w:hAnsi="ＭＳ ゴシック" w:hint="eastAsia"/>
                <w:kern w:val="0"/>
              </w:rPr>
              <w:t xml:space="preserve">　地域の他病院及び診療所の職員の児童を受け入れ、</w:t>
            </w:r>
            <w:r w:rsidR="005E2576" w:rsidRPr="00AD5F54">
              <w:rPr>
                <w:rFonts w:ascii="ＭＳ ゴシック" w:eastAsia="ＭＳ ゴシック" w:hAnsi="ＭＳ ゴシック" w:hint="eastAsia"/>
                <w:kern w:val="0"/>
              </w:rPr>
              <w:t>第２条に掲げる保育サービスを提供するもの</w:t>
            </w:r>
            <w:r w:rsidRPr="00AD5F54">
              <w:rPr>
                <w:rFonts w:ascii="ＭＳ ゴシック" w:eastAsia="ＭＳ ゴシック" w:hAnsi="ＭＳ ゴシック" w:hint="eastAsia"/>
                <w:kern w:val="0"/>
              </w:rPr>
              <w:t>。</w:t>
            </w:r>
          </w:p>
        </w:tc>
      </w:tr>
    </w:tbl>
    <w:p w:rsidR="008D6F1C" w:rsidRPr="00AD5F54" w:rsidRDefault="008D6F1C" w:rsidP="00CC4E18">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DD787C" w:rsidRDefault="00DD787C" w:rsidP="000E7313">
      <w:pPr>
        <w:rPr>
          <w:rFonts w:ascii="ＭＳ ゴシック" w:eastAsia="ＭＳ ゴシック" w:hAnsi="ＭＳ ゴシック" w:cs="ＭＳ ゴシック"/>
          <w:color w:val="000000"/>
        </w:rPr>
      </w:pPr>
    </w:p>
    <w:p w:rsidR="0022668D" w:rsidRDefault="0022668D" w:rsidP="000E7313">
      <w:pPr>
        <w:rPr>
          <w:rFonts w:ascii="ＭＳ ゴシック" w:eastAsia="ＭＳ ゴシック" w:hAnsi="ＭＳ ゴシック" w:cs="ＭＳ ゴシック"/>
          <w:color w:val="000000"/>
        </w:rPr>
      </w:pPr>
    </w:p>
    <w:p w:rsidR="0022668D" w:rsidRDefault="0022668D" w:rsidP="000E7313">
      <w:pPr>
        <w:rPr>
          <w:rFonts w:ascii="ＭＳ ゴシック" w:eastAsia="ＭＳ ゴシック" w:hAnsi="ＭＳ ゴシック" w:cs="ＭＳ ゴシック"/>
          <w:color w:val="000000"/>
        </w:rPr>
      </w:pPr>
    </w:p>
    <w:p w:rsidR="0022668D" w:rsidRDefault="0022668D" w:rsidP="000E7313">
      <w:pPr>
        <w:rPr>
          <w:rFonts w:ascii="ＭＳ ゴシック" w:eastAsia="ＭＳ ゴシック" w:hAnsi="ＭＳ ゴシック" w:cs="ＭＳ ゴシック"/>
          <w:color w:val="000000"/>
        </w:rPr>
      </w:pPr>
    </w:p>
    <w:p w:rsidR="0022668D" w:rsidRPr="00AD5F54" w:rsidRDefault="0022668D" w:rsidP="000E7313">
      <w:pPr>
        <w:rPr>
          <w:rFonts w:ascii="ＭＳ ゴシック" w:eastAsia="ＭＳ ゴシック" w:hAnsi="ＭＳ ゴシック" w:cs="ＭＳ ゴシック"/>
          <w:color w:val="000000"/>
        </w:rPr>
      </w:pPr>
    </w:p>
    <w:p w:rsidR="00DD787C" w:rsidRPr="00AD5F54" w:rsidRDefault="00DD787C" w:rsidP="000E7313">
      <w:pPr>
        <w:rPr>
          <w:rFonts w:ascii="ＭＳ ゴシック" w:eastAsia="ＭＳ ゴシック" w:hAnsi="ＭＳ ゴシック" w:cs="ＭＳ ゴシック"/>
          <w:color w:val="000000"/>
        </w:rPr>
      </w:pPr>
    </w:p>
    <w:p w:rsidR="00CC4E18" w:rsidRPr="00AD5F54" w:rsidRDefault="00232170" w:rsidP="000E7313">
      <w:pPr>
        <w:rPr>
          <w:rFonts w:ascii="ＭＳ ゴシック" w:eastAsia="ＭＳ ゴシック" w:hAnsi="ＭＳ ゴシック"/>
        </w:rPr>
      </w:pPr>
      <w:r w:rsidRPr="00AD5F54">
        <w:rPr>
          <w:rFonts w:ascii="ＭＳ ゴシック" w:eastAsia="ＭＳ ゴシック" w:hAnsi="ＭＳ ゴシック" w:cs="ＭＳ ゴシック" w:hint="eastAsia"/>
          <w:color w:val="000000"/>
        </w:rPr>
        <w:lastRenderedPageBreak/>
        <w:t>別</w:t>
      </w:r>
      <w:r w:rsidR="00CC4E18" w:rsidRPr="00AD5F54">
        <w:rPr>
          <w:rFonts w:ascii="ＭＳ ゴシック" w:eastAsia="ＭＳ ゴシック" w:hAnsi="ＭＳ ゴシック" w:cs="ＭＳ ゴシック" w:hint="eastAsia"/>
          <w:color w:val="000000"/>
        </w:rPr>
        <w:t>表</w:t>
      </w:r>
      <w:r w:rsidRPr="00AD5F54">
        <w:rPr>
          <w:rFonts w:ascii="ＭＳ ゴシック" w:eastAsia="ＭＳ ゴシック" w:hAnsi="ＭＳ ゴシック" w:cs="ＭＳ ゴシック" w:hint="eastAsia"/>
          <w:color w:val="000000"/>
        </w:rPr>
        <w:t>３</w:t>
      </w:r>
      <w:r w:rsidR="00F33988" w:rsidRPr="00AD5F54">
        <w:rPr>
          <w:rFonts w:ascii="ＭＳ ゴシック" w:eastAsia="ＭＳ ゴシック" w:hAnsi="ＭＳ ゴシック" w:cs="ＭＳ ゴシック" w:hint="eastAsia"/>
          <w:color w:val="000000"/>
        </w:rPr>
        <w:t xml:space="preserve">　基準額等</w:t>
      </w:r>
    </w:p>
    <w:tbl>
      <w:tblPr>
        <w:tblpPr w:leftFromText="142" w:rightFromText="142" w:vertAnchor="text" w:tblpX="-38" w:tblpY="1"/>
        <w:tblOverlap w:val="neve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0"/>
        <w:gridCol w:w="3120"/>
      </w:tblGrid>
      <w:tr w:rsidR="00CC4E18" w:rsidRPr="00AD5F54" w:rsidTr="00113AA8">
        <w:trPr>
          <w:trHeight w:val="89"/>
        </w:trPr>
        <w:tc>
          <w:tcPr>
            <w:tcW w:w="6430" w:type="dxa"/>
            <w:tcBorders>
              <w:top w:val="single" w:sz="4" w:space="0" w:color="000000"/>
              <w:left w:val="single" w:sz="4" w:space="0" w:color="000000"/>
              <w:bottom w:val="single" w:sz="4" w:space="0" w:color="000000"/>
              <w:right w:val="single" w:sz="4" w:space="0" w:color="000000"/>
            </w:tcBorders>
          </w:tcPr>
          <w:p w:rsidR="00CC4E18" w:rsidRPr="00AD5F54" w:rsidRDefault="00CC4E18" w:rsidP="00113AA8">
            <w:pPr>
              <w:suppressAutoHyphens/>
              <w:kinsoku w:val="0"/>
              <w:wordWrap w:val="0"/>
              <w:autoSpaceDE w:val="0"/>
              <w:autoSpaceDN w:val="0"/>
              <w:spacing w:line="374" w:lineRule="atLeast"/>
              <w:jc w:val="center"/>
              <w:rPr>
                <w:rFonts w:ascii="ＭＳ ゴシック" w:eastAsia="ＭＳ ゴシック" w:hAnsi="ＭＳ ゴシック"/>
                <w:spacing w:val="-18"/>
              </w:rPr>
            </w:pPr>
            <w:r w:rsidRPr="00AD5F54">
              <w:rPr>
                <w:rFonts w:ascii="ＭＳ ゴシック" w:eastAsia="ＭＳ ゴシック" w:hAnsi="ＭＳ ゴシック" w:cs="ＭＳ ゴシック" w:hint="eastAsia"/>
                <w:color w:val="000000"/>
              </w:rPr>
              <w:t>１　　　基　　　準　　　額</w:t>
            </w:r>
          </w:p>
        </w:tc>
        <w:tc>
          <w:tcPr>
            <w:tcW w:w="3120" w:type="dxa"/>
            <w:tcBorders>
              <w:top w:val="single" w:sz="4" w:space="0" w:color="000000"/>
              <w:left w:val="single" w:sz="4" w:space="0" w:color="000000"/>
              <w:bottom w:val="single" w:sz="4" w:space="0" w:color="000000"/>
              <w:right w:val="single" w:sz="4" w:space="0" w:color="000000"/>
            </w:tcBorders>
          </w:tcPr>
          <w:p w:rsidR="00CC4E18" w:rsidRPr="00AD5F54" w:rsidRDefault="00CC4E18" w:rsidP="00113AA8">
            <w:pPr>
              <w:suppressAutoHyphens/>
              <w:kinsoku w:val="0"/>
              <w:wordWrap w:val="0"/>
              <w:autoSpaceDE w:val="0"/>
              <w:autoSpaceDN w:val="0"/>
              <w:spacing w:line="374" w:lineRule="atLeast"/>
              <w:jc w:val="center"/>
              <w:rPr>
                <w:rFonts w:ascii="ＭＳ ゴシック" w:eastAsia="ＭＳ ゴシック" w:hAnsi="ＭＳ ゴシック"/>
                <w:spacing w:val="-18"/>
              </w:rPr>
            </w:pPr>
            <w:r w:rsidRPr="00AD5F54">
              <w:rPr>
                <w:rFonts w:ascii="ＭＳ ゴシック" w:eastAsia="ＭＳ ゴシック" w:hAnsi="ＭＳ ゴシック" w:cs="ＭＳ ゴシック" w:hint="eastAsia"/>
                <w:color w:val="000000"/>
              </w:rPr>
              <w:t>２　対　象　経　費</w:t>
            </w:r>
          </w:p>
        </w:tc>
      </w:tr>
      <w:tr w:rsidR="00791B6F" w:rsidRPr="00AD5F54" w:rsidTr="0089470D">
        <w:trPr>
          <w:trHeight w:val="3426"/>
        </w:trPr>
        <w:tc>
          <w:tcPr>
            <w:tcW w:w="6430" w:type="dxa"/>
            <w:vMerge w:val="restart"/>
            <w:tcBorders>
              <w:top w:val="single" w:sz="4" w:space="0" w:color="000000"/>
              <w:left w:val="single" w:sz="4" w:space="0" w:color="auto"/>
              <w:right w:val="single" w:sz="4" w:space="0" w:color="000000"/>
            </w:tcBorders>
          </w:tcPr>
          <w:p w:rsidR="00791B6F" w:rsidRPr="00AD5F54" w:rsidRDefault="00791B6F" w:rsidP="00113AA8">
            <w:pPr>
              <w:spacing w:line="374" w:lineRule="exact"/>
              <w:rPr>
                <w:rFonts w:ascii="ＭＳ ゴシック" w:eastAsia="ＭＳ ゴシック" w:hAnsi="ＭＳ ゴシック" w:cs="ＭＳ ゴシック"/>
                <w:bCs/>
                <w:kern w:val="0"/>
              </w:rPr>
            </w:pPr>
            <w:r w:rsidRPr="00AD5F54">
              <w:rPr>
                <w:rFonts w:ascii="ＭＳ ゴシック" w:eastAsia="ＭＳ ゴシック" w:hAnsi="ＭＳ ゴシック" w:cs="ＭＳ ゴシック" w:hint="eastAsia"/>
              </w:rPr>
              <w:t xml:space="preserve">　</w:t>
            </w:r>
            <w:r w:rsidRPr="00AD5F54">
              <w:rPr>
                <w:rFonts w:ascii="ＭＳ ゴシック" w:eastAsia="ＭＳ ゴシック" w:hAnsi="ＭＳ ゴシック" w:cs="ＭＳ ゴシック" w:hint="eastAsia"/>
                <w:bCs/>
                <w:kern w:val="0"/>
              </w:rPr>
              <w:t>各病院内保育所につき、（１）により算定した基本額に、病院内保育所の運営に係る設置者の負担能力指数による調整率を乗じて得た額と、（２）により算定した加算額の合計額とする。</w:t>
            </w:r>
          </w:p>
          <w:p w:rsidR="00791B6F" w:rsidRPr="00AD5F54" w:rsidRDefault="00791B6F" w:rsidP="00113AA8">
            <w:pPr>
              <w:spacing w:line="374" w:lineRule="exact"/>
              <w:rPr>
                <w:rFonts w:ascii="ＭＳ ゴシック" w:eastAsia="ＭＳ ゴシック" w:hAnsi="ＭＳ ゴシック" w:cs="ＭＳ ゴシック"/>
                <w:bCs/>
                <w:kern w:val="0"/>
              </w:rPr>
            </w:pPr>
          </w:p>
          <w:p w:rsidR="00791B6F" w:rsidRPr="00AD5F54" w:rsidRDefault="00791B6F" w:rsidP="00113AA8">
            <w:pPr>
              <w:spacing w:line="374" w:lineRule="exact"/>
              <w:rPr>
                <w:rFonts w:ascii="ＭＳ ゴシック" w:eastAsia="ＭＳ ゴシック" w:hAnsi="ＭＳ ゴシック" w:cs="ＭＳ ゴシック"/>
                <w:bCs/>
                <w:kern w:val="0"/>
              </w:rPr>
            </w:pPr>
            <w:r w:rsidRPr="00AD5F54">
              <w:rPr>
                <w:rFonts w:ascii="ＭＳ ゴシック" w:eastAsia="ＭＳ ゴシック" w:hAnsi="ＭＳ ゴシック" w:cs="ＭＳ ゴシック"/>
                <w:bCs/>
                <w:kern w:val="0"/>
              </w:rPr>
              <w:t>(</w:t>
            </w:r>
            <w:r w:rsidRPr="00AD5F54">
              <w:rPr>
                <w:rFonts w:ascii="ＭＳ ゴシック" w:eastAsia="ＭＳ ゴシック" w:hAnsi="ＭＳ ゴシック" w:cs="ＭＳ ゴシック" w:hint="eastAsia"/>
                <w:bCs/>
                <w:kern w:val="0"/>
              </w:rPr>
              <w:t>１</w:t>
            </w:r>
            <w:r w:rsidRPr="00AD5F54">
              <w:rPr>
                <w:rFonts w:ascii="ＭＳ ゴシック" w:eastAsia="ＭＳ ゴシック" w:hAnsi="ＭＳ ゴシック" w:cs="ＭＳ ゴシック"/>
                <w:bCs/>
                <w:kern w:val="0"/>
              </w:rPr>
              <w:t>)</w:t>
            </w:r>
            <w:r w:rsidRPr="00AD5F54">
              <w:rPr>
                <w:rFonts w:ascii="ＭＳ ゴシック" w:eastAsia="ＭＳ ゴシック" w:hAnsi="ＭＳ ゴシック" w:cs="ＭＳ ゴシック" w:hint="eastAsia"/>
                <w:bCs/>
                <w:kern w:val="0"/>
              </w:rPr>
              <w:t xml:space="preserve">　基本額</w:t>
            </w:r>
          </w:p>
          <w:p w:rsidR="00791B6F" w:rsidRPr="00AD5F54" w:rsidRDefault="00791B6F" w:rsidP="00113AA8">
            <w:pPr>
              <w:spacing w:line="374" w:lineRule="exact"/>
              <w:rPr>
                <w:rFonts w:ascii="ＭＳ ゴシック" w:eastAsia="ＭＳ ゴシック" w:hAnsi="ＭＳ ゴシック" w:cs="ＭＳ ゴシック"/>
                <w:bCs/>
                <w:kern w:val="0"/>
              </w:rPr>
            </w:pPr>
            <w:r w:rsidRPr="00AD5F54">
              <w:rPr>
                <w:rFonts w:ascii="ＭＳ ゴシック" w:eastAsia="ＭＳ ゴシック" w:hAnsi="ＭＳ ゴシック" w:cs="ＭＳ ゴシック" w:hint="eastAsia"/>
                <w:bCs/>
                <w:kern w:val="0"/>
              </w:rPr>
              <w:t xml:space="preserve">　（Ａ型特例）　　月額</w:t>
            </w:r>
            <w:r w:rsidRPr="00AD5F54">
              <w:rPr>
                <w:rFonts w:ascii="ＭＳ ゴシック" w:eastAsia="ＭＳ ゴシック" w:hAnsi="ＭＳ ゴシック" w:cs="ＭＳ ゴシック"/>
                <w:bCs/>
                <w:kern w:val="0"/>
              </w:rPr>
              <w:t xml:space="preserve"> </w:t>
            </w:r>
            <w:r w:rsidRPr="00AD5F54">
              <w:rPr>
                <w:rFonts w:ascii="ＭＳ ゴシック" w:eastAsia="ＭＳ ゴシック" w:hAnsi="ＭＳ ゴシック" w:cs="ＭＳ ゴシック" w:hint="eastAsia"/>
                <w:bCs/>
                <w:kern w:val="0"/>
              </w:rPr>
              <w:t>１５６，８００円×運営月数</w:t>
            </w:r>
          </w:p>
          <w:p w:rsidR="00791B6F" w:rsidRPr="00AD5F54" w:rsidRDefault="00791B6F" w:rsidP="00113AA8">
            <w:pPr>
              <w:spacing w:line="374" w:lineRule="exact"/>
              <w:rPr>
                <w:rFonts w:ascii="ＭＳ ゴシック" w:eastAsia="ＭＳ ゴシック" w:hAnsi="ＭＳ ゴシック" w:cs="ＭＳ ゴシック"/>
                <w:bCs/>
                <w:kern w:val="0"/>
              </w:rPr>
            </w:pPr>
            <w:r w:rsidRPr="00AD5F54">
              <w:rPr>
                <w:rFonts w:ascii="ＭＳ ゴシック" w:eastAsia="ＭＳ ゴシック" w:hAnsi="ＭＳ ゴシック" w:cs="ＭＳ ゴシック" w:hint="eastAsia"/>
                <w:bCs/>
                <w:kern w:val="0"/>
              </w:rPr>
              <w:t xml:space="preserve">　（Ａ　　型）　　月額</w:t>
            </w:r>
            <w:r w:rsidRPr="00AD5F54">
              <w:rPr>
                <w:rFonts w:ascii="ＭＳ ゴシック" w:eastAsia="ＭＳ ゴシック" w:hAnsi="ＭＳ ゴシック" w:cs="ＭＳ ゴシック"/>
                <w:bCs/>
                <w:kern w:val="0"/>
              </w:rPr>
              <w:t xml:space="preserve"> </w:t>
            </w:r>
            <w:r w:rsidRPr="00AD5F54">
              <w:rPr>
                <w:rFonts w:ascii="ＭＳ ゴシック" w:eastAsia="ＭＳ ゴシック" w:hAnsi="ＭＳ ゴシック" w:cs="ＭＳ ゴシック" w:hint="eastAsia"/>
                <w:bCs/>
                <w:kern w:val="0"/>
              </w:rPr>
              <w:t>２６５，６００円×運営月数</w:t>
            </w:r>
          </w:p>
          <w:p w:rsidR="00791B6F" w:rsidRPr="00AD5F54" w:rsidRDefault="00791B6F" w:rsidP="00113AA8">
            <w:pPr>
              <w:spacing w:line="374" w:lineRule="exact"/>
              <w:rPr>
                <w:rFonts w:ascii="ＭＳ ゴシック" w:eastAsia="ＭＳ ゴシック" w:hAnsi="ＭＳ ゴシック" w:cs="ＭＳ ゴシック"/>
                <w:bCs/>
                <w:kern w:val="0"/>
              </w:rPr>
            </w:pPr>
            <w:r w:rsidRPr="00AD5F54">
              <w:rPr>
                <w:rFonts w:ascii="ＭＳ ゴシック" w:eastAsia="ＭＳ ゴシック" w:hAnsi="ＭＳ ゴシック" w:cs="ＭＳ ゴシック" w:hint="eastAsia"/>
                <w:bCs/>
                <w:kern w:val="0"/>
              </w:rPr>
              <w:t xml:space="preserve">　（Ｂ　　型）　　月額</w:t>
            </w:r>
            <w:r w:rsidRPr="00AD5F54">
              <w:rPr>
                <w:rFonts w:ascii="ＭＳ ゴシック" w:eastAsia="ＭＳ ゴシック" w:hAnsi="ＭＳ ゴシック" w:cs="ＭＳ ゴシック"/>
                <w:bCs/>
                <w:kern w:val="0"/>
              </w:rPr>
              <w:t xml:space="preserve"> </w:t>
            </w:r>
            <w:r w:rsidRPr="00AD5F54">
              <w:rPr>
                <w:rFonts w:ascii="ＭＳ ゴシック" w:eastAsia="ＭＳ ゴシック" w:hAnsi="ＭＳ ゴシック" w:cs="ＭＳ ゴシック" w:hint="eastAsia"/>
                <w:bCs/>
                <w:kern w:val="0"/>
              </w:rPr>
              <w:t>４８３，２００円×運営月数</w:t>
            </w:r>
          </w:p>
          <w:p w:rsidR="00791B6F" w:rsidRPr="00AD5F54" w:rsidRDefault="00791B6F" w:rsidP="00113AA8">
            <w:pPr>
              <w:spacing w:line="374" w:lineRule="exact"/>
              <w:rPr>
                <w:rFonts w:ascii="ＭＳ ゴシック" w:eastAsia="ＭＳ ゴシック" w:hAnsi="ＭＳ ゴシック" w:cs="ＭＳ ゴシック"/>
                <w:bCs/>
                <w:kern w:val="0"/>
              </w:rPr>
            </w:pPr>
            <w:r w:rsidRPr="00AD5F54">
              <w:rPr>
                <w:rFonts w:ascii="ＭＳ ゴシック" w:eastAsia="ＭＳ ゴシック" w:hAnsi="ＭＳ ゴシック" w:cs="ＭＳ ゴシック" w:hint="eastAsia"/>
                <w:bCs/>
                <w:kern w:val="0"/>
              </w:rPr>
              <w:t xml:space="preserve">　（Ｂ型特例）　　月額</w:t>
            </w:r>
            <w:r w:rsidRPr="00AD5F54">
              <w:rPr>
                <w:rFonts w:ascii="ＭＳ ゴシック" w:eastAsia="ＭＳ ゴシック" w:hAnsi="ＭＳ ゴシック" w:cs="ＭＳ ゴシック"/>
                <w:bCs/>
                <w:kern w:val="0"/>
              </w:rPr>
              <w:t xml:space="preserve"> </w:t>
            </w:r>
            <w:r w:rsidRPr="00AD5F54">
              <w:rPr>
                <w:rFonts w:ascii="ＭＳ ゴシック" w:eastAsia="ＭＳ ゴシック" w:hAnsi="ＭＳ ゴシック" w:cs="ＭＳ ゴシック" w:hint="eastAsia"/>
                <w:bCs/>
                <w:kern w:val="0"/>
              </w:rPr>
              <w:t>６５２，８００円×運営月数</w:t>
            </w:r>
          </w:p>
          <w:p w:rsidR="00364465" w:rsidRPr="00AD5F54" w:rsidRDefault="00364465" w:rsidP="00113AA8">
            <w:pPr>
              <w:spacing w:line="374" w:lineRule="exact"/>
              <w:rPr>
                <w:rFonts w:ascii="ＭＳ ゴシック" w:eastAsia="ＭＳ ゴシック" w:hAnsi="ＭＳ ゴシック" w:cs="ＭＳ ゴシック"/>
                <w:bCs/>
                <w:kern w:val="0"/>
              </w:rPr>
            </w:pPr>
          </w:p>
          <w:p w:rsidR="00791B6F"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color w:val="000000"/>
              </w:rPr>
              <w:t>(</w:t>
            </w:r>
            <w:r w:rsidRPr="00AD5F54">
              <w:rPr>
                <w:rFonts w:ascii="ＭＳ ゴシック" w:eastAsia="ＭＳ ゴシック" w:hAnsi="ＭＳ ゴシック" w:cs="ＭＳ ゴシック" w:hint="eastAsia"/>
                <w:color w:val="000000"/>
              </w:rPr>
              <w:t>２</w:t>
            </w:r>
            <w:r w:rsidRPr="00AD5F54">
              <w:rPr>
                <w:rFonts w:ascii="ＭＳ ゴシック" w:eastAsia="ＭＳ ゴシック" w:hAnsi="ＭＳ ゴシック" w:cs="ＭＳ ゴシック"/>
                <w:color w:val="000000"/>
              </w:rPr>
              <w:t>)</w:t>
            </w:r>
            <w:r w:rsidRPr="00AD5F54">
              <w:rPr>
                <w:rFonts w:ascii="ＭＳ ゴシック" w:eastAsia="ＭＳ ゴシック" w:hAnsi="ＭＳ ゴシック" w:cs="ＭＳ ゴシック" w:hint="eastAsia"/>
                <w:color w:val="000000"/>
              </w:rPr>
              <w:t xml:space="preserve">　加算額</w:t>
            </w:r>
          </w:p>
          <w:p w:rsidR="00364465"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w:t>
            </w:r>
            <w:r w:rsidRPr="00AD5F54">
              <w:rPr>
                <w:rFonts w:ascii="ＭＳ ゴシック" w:eastAsia="ＭＳ ゴシック" w:hAnsi="ＭＳ ゴシック" w:cs="ＭＳ Ｐゴシック" w:hint="eastAsia"/>
                <w:color w:val="000000"/>
              </w:rPr>
              <w:t>２４</w:t>
            </w:r>
            <w:r w:rsidRPr="00AD5F54">
              <w:rPr>
                <w:rFonts w:ascii="ＭＳ ゴシック" w:eastAsia="ＭＳ ゴシック" w:hAnsi="ＭＳ ゴシック" w:cs="ＭＳ ゴシック" w:hint="eastAsia"/>
                <w:color w:val="000000"/>
              </w:rPr>
              <w:t>時間保育を行っている施設）</w:t>
            </w:r>
          </w:p>
          <w:p w:rsidR="00791B6F" w:rsidRPr="00AD5F54" w:rsidRDefault="00791B6F" w:rsidP="00096E75">
            <w:pPr>
              <w:suppressAutoHyphens/>
              <w:kinsoku w:val="0"/>
              <w:wordWrap w:val="0"/>
              <w:autoSpaceDE w:val="0"/>
              <w:autoSpaceDN w:val="0"/>
              <w:spacing w:line="374" w:lineRule="atLeast"/>
              <w:ind w:firstLineChars="200" w:firstLine="438"/>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Ｐゴシック" w:hint="eastAsia"/>
                <w:color w:val="000000"/>
              </w:rPr>
              <w:t>２３，４１０</w:t>
            </w:r>
            <w:r w:rsidRPr="00AD5F54">
              <w:rPr>
                <w:rFonts w:ascii="ＭＳ ゴシック" w:eastAsia="ＭＳ ゴシック" w:hAnsi="ＭＳ ゴシック" w:cs="ＭＳ ゴシック" w:hint="eastAsia"/>
                <w:color w:val="000000"/>
              </w:rPr>
              <w:t>円</w:t>
            </w:r>
            <w:r w:rsidRPr="00AD5F54">
              <w:rPr>
                <w:rFonts w:ascii="ＭＳ ゴシック" w:eastAsia="ＭＳ ゴシック" w:hAnsi="ＭＳ ゴシック" w:cs="ＭＳ ゴシック"/>
                <w:color w:val="000000"/>
              </w:rPr>
              <w:t xml:space="preserve"> </w:t>
            </w:r>
            <w:r w:rsidRPr="00AD5F54">
              <w:rPr>
                <w:rFonts w:ascii="ＭＳ ゴシック" w:eastAsia="ＭＳ ゴシック" w:hAnsi="ＭＳ ゴシック" w:cs="ＭＳ ゴシック" w:hint="eastAsia"/>
                <w:color w:val="000000"/>
              </w:rPr>
              <w:t>×</w:t>
            </w:r>
            <w:r w:rsidRPr="00AD5F54">
              <w:rPr>
                <w:rFonts w:ascii="ＭＳ ゴシック" w:eastAsia="ＭＳ ゴシック" w:hAnsi="ＭＳ ゴシック" w:cs="ＭＳ ゴシック"/>
                <w:color w:val="000000"/>
              </w:rPr>
              <w:t xml:space="preserve"> </w:t>
            </w:r>
            <w:r w:rsidRPr="00AD5F54">
              <w:rPr>
                <w:rFonts w:ascii="ＭＳ ゴシック" w:eastAsia="ＭＳ ゴシック" w:hAnsi="ＭＳ ゴシック" w:cs="ＭＳ ゴシック" w:hint="eastAsia"/>
                <w:color w:val="000000"/>
              </w:rPr>
              <w:t>運営日数</w:t>
            </w:r>
          </w:p>
          <w:p w:rsidR="00364465"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（病児等保育を行っている施設）</w:t>
            </w:r>
          </w:p>
          <w:p w:rsidR="00791B6F" w:rsidRPr="00AD5F54" w:rsidRDefault="00791B6F" w:rsidP="00096E75">
            <w:pPr>
              <w:suppressAutoHyphens/>
              <w:kinsoku w:val="0"/>
              <w:wordWrap w:val="0"/>
              <w:autoSpaceDE w:val="0"/>
              <w:autoSpaceDN w:val="0"/>
              <w:spacing w:line="374" w:lineRule="atLeast"/>
              <w:ind w:firstLineChars="200" w:firstLine="438"/>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１８７，５６０円×運営月数</w:t>
            </w:r>
          </w:p>
          <w:p w:rsidR="00364465"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（緊急一時保育を行っている施設）</w:t>
            </w:r>
          </w:p>
          <w:p w:rsidR="00791B6F" w:rsidRPr="00AD5F54" w:rsidRDefault="00791B6F" w:rsidP="00096E75">
            <w:pPr>
              <w:suppressAutoHyphens/>
              <w:kinsoku w:val="0"/>
              <w:wordWrap w:val="0"/>
              <w:autoSpaceDE w:val="0"/>
              <w:autoSpaceDN w:val="0"/>
              <w:spacing w:line="374" w:lineRule="atLeast"/>
              <w:ind w:firstLineChars="200" w:firstLine="438"/>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２０，７２０円×運営日数</w:t>
            </w:r>
          </w:p>
          <w:p w:rsidR="00364465"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（児童保育を行っている施設）</w:t>
            </w:r>
          </w:p>
          <w:p w:rsidR="00791B6F" w:rsidRPr="00AD5F54" w:rsidRDefault="00791B6F" w:rsidP="00096E75">
            <w:pPr>
              <w:suppressAutoHyphens/>
              <w:kinsoku w:val="0"/>
              <w:wordWrap w:val="0"/>
              <w:autoSpaceDE w:val="0"/>
              <w:autoSpaceDN w:val="0"/>
              <w:spacing w:line="374" w:lineRule="atLeast"/>
              <w:ind w:firstLineChars="200" w:firstLine="438"/>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１０，６７０円×運営日数</w:t>
            </w:r>
          </w:p>
          <w:p w:rsidR="00364465"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（休日保育を行っている施設）</w:t>
            </w:r>
          </w:p>
          <w:p w:rsidR="00791B6F"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w:t>
            </w:r>
            <w:r w:rsidR="00096E75" w:rsidRPr="00AD5F54">
              <w:rPr>
                <w:rFonts w:ascii="ＭＳ ゴシック" w:eastAsia="ＭＳ ゴシック" w:hAnsi="ＭＳ ゴシック" w:cs="ＭＳ ゴシック" w:hint="eastAsia"/>
                <w:color w:val="000000"/>
              </w:rPr>
              <w:t xml:space="preserve">  </w:t>
            </w:r>
            <w:r w:rsidRPr="00AD5F54">
              <w:rPr>
                <w:rFonts w:ascii="ＭＳ ゴシック" w:eastAsia="ＭＳ ゴシック" w:hAnsi="ＭＳ ゴシック" w:cs="ＭＳ ゴシック" w:hint="eastAsia"/>
                <w:color w:val="000000"/>
              </w:rPr>
              <w:t>１１，６３０円×運営日数</w:t>
            </w:r>
          </w:p>
          <w:p w:rsidR="00364465" w:rsidRPr="00AD5F54" w:rsidRDefault="00791B6F" w:rsidP="00671D59">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 xml:space="preserve">　（地域連携型を行っている施設）</w:t>
            </w:r>
          </w:p>
          <w:p w:rsidR="001B1673" w:rsidRPr="00AD5F54" w:rsidRDefault="00791B6F" w:rsidP="00671D59">
            <w:pPr>
              <w:suppressAutoHyphens/>
              <w:kinsoku w:val="0"/>
              <w:wordWrap w:val="0"/>
              <w:autoSpaceDE w:val="0"/>
              <w:autoSpaceDN w:val="0"/>
              <w:spacing w:line="374" w:lineRule="atLeast"/>
              <w:jc w:val="left"/>
              <w:rPr>
                <w:rFonts w:ascii="ＭＳ ゴシック" w:eastAsia="ＭＳ ゴシック" w:hAnsi="ＭＳ ゴシック"/>
              </w:rPr>
            </w:pPr>
            <w:r w:rsidRPr="00AD5F54">
              <w:rPr>
                <w:rFonts w:ascii="ＭＳ ゴシック" w:eastAsia="ＭＳ ゴシック" w:hAnsi="ＭＳ ゴシック" w:cs="ＭＳ ゴシック" w:hint="eastAsia"/>
                <w:color w:val="000000"/>
              </w:rPr>
              <w:t xml:space="preserve">　</w:t>
            </w:r>
            <w:r w:rsidR="00096E75" w:rsidRPr="00AD5F54">
              <w:rPr>
                <w:rFonts w:ascii="ＭＳ ゴシック" w:eastAsia="ＭＳ ゴシック" w:hAnsi="ＭＳ ゴシック" w:cs="ＭＳ ゴシック" w:hint="eastAsia"/>
                <w:color w:val="000000"/>
              </w:rPr>
              <w:t xml:space="preserve">  </w:t>
            </w:r>
            <w:r w:rsidRPr="00AD5F54">
              <w:rPr>
                <w:rFonts w:ascii="ＭＳ ゴシック" w:eastAsia="ＭＳ ゴシック" w:hAnsi="ＭＳ ゴシック" w:cs="ＭＳ ゴシック" w:hint="eastAsia"/>
                <w:color w:val="000000"/>
              </w:rPr>
              <w:t>１０，６７０円×運営日数</w:t>
            </w:r>
          </w:p>
        </w:tc>
        <w:tc>
          <w:tcPr>
            <w:tcW w:w="3120" w:type="dxa"/>
            <w:tcBorders>
              <w:top w:val="single" w:sz="4" w:space="0" w:color="000000"/>
              <w:left w:val="single" w:sz="4" w:space="0" w:color="000000"/>
              <w:bottom w:val="single" w:sz="4" w:space="0" w:color="auto"/>
              <w:right w:val="single" w:sz="4" w:space="0" w:color="000000"/>
            </w:tcBorders>
          </w:tcPr>
          <w:p w:rsidR="00791B6F"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rPr>
            </w:pPr>
            <w:r w:rsidRPr="00AD5F54">
              <w:rPr>
                <w:rFonts w:ascii="ＭＳ ゴシック" w:eastAsia="ＭＳ ゴシック" w:hAnsi="ＭＳ ゴシック" w:cs="ＭＳ ゴシック" w:hint="eastAsia"/>
              </w:rPr>
              <w:t xml:space="preserve">　病院内保育所運営事業を行うために必要な次に掲げる経費</w:t>
            </w:r>
          </w:p>
          <w:p w:rsidR="00791B6F" w:rsidRPr="00AD5F54" w:rsidRDefault="0089470D" w:rsidP="00113AA8">
            <w:pPr>
              <w:suppressAutoHyphens/>
              <w:kinsoku w:val="0"/>
              <w:wordWrap w:val="0"/>
              <w:autoSpaceDE w:val="0"/>
              <w:autoSpaceDN w:val="0"/>
              <w:spacing w:line="374" w:lineRule="atLeast"/>
              <w:jc w:val="left"/>
              <w:rPr>
                <w:rFonts w:ascii="ＭＳ ゴシック" w:eastAsia="ＭＳ ゴシック" w:hAnsi="ＭＳ ゴシック"/>
              </w:rPr>
            </w:pPr>
            <w:r w:rsidRPr="00AD5F54">
              <w:rPr>
                <w:rFonts w:ascii="ＭＳ ゴシック" w:eastAsia="ＭＳ ゴシック" w:hAnsi="ＭＳ ゴシック" w:cs="ＭＳ ゴシック" w:hint="eastAsia"/>
              </w:rPr>
              <w:t>(</w:t>
            </w:r>
            <w:r w:rsidR="00791B6F" w:rsidRPr="00AD5F54">
              <w:rPr>
                <w:rFonts w:ascii="ＭＳ ゴシック" w:eastAsia="ＭＳ ゴシック" w:hAnsi="ＭＳ ゴシック" w:cs="ＭＳ ゴシック" w:hint="eastAsia"/>
              </w:rPr>
              <w:t>１</w:t>
            </w:r>
            <w:r w:rsidRPr="00AD5F54">
              <w:rPr>
                <w:rFonts w:ascii="ＭＳ ゴシック" w:eastAsia="ＭＳ ゴシック" w:hAnsi="ＭＳ ゴシック" w:cs="ＭＳ ゴシック" w:hint="eastAsia"/>
              </w:rPr>
              <w:t>)</w:t>
            </w:r>
            <w:r w:rsidR="00791B6F" w:rsidRPr="00AD5F54">
              <w:rPr>
                <w:rFonts w:ascii="ＭＳ ゴシック" w:eastAsia="ＭＳ ゴシック" w:hAnsi="ＭＳ ゴシック" w:cs="ＭＳ ゴシック" w:hint="eastAsia"/>
              </w:rPr>
              <w:t xml:space="preserve">　給与費</w:t>
            </w:r>
          </w:p>
          <w:p w:rsidR="00791B6F" w:rsidRPr="00AD5F54" w:rsidRDefault="00791B6F" w:rsidP="0089470D">
            <w:pPr>
              <w:suppressAutoHyphens/>
              <w:kinsoku w:val="0"/>
              <w:wordWrap w:val="0"/>
              <w:autoSpaceDE w:val="0"/>
              <w:autoSpaceDN w:val="0"/>
              <w:spacing w:line="374" w:lineRule="atLeast"/>
              <w:ind w:leftChars="100" w:left="219" w:firstLineChars="100" w:firstLine="219"/>
              <w:jc w:val="left"/>
              <w:rPr>
                <w:rFonts w:ascii="ＭＳ ゴシック" w:eastAsia="ＭＳ ゴシック" w:hAnsi="ＭＳ ゴシック"/>
              </w:rPr>
            </w:pPr>
            <w:r w:rsidRPr="00AD5F54">
              <w:rPr>
                <w:rFonts w:ascii="ＭＳ ゴシック" w:eastAsia="ＭＳ ゴシック" w:hAnsi="ＭＳ ゴシック" w:cs="ＭＳ ゴシック" w:hint="eastAsia"/>
              </w:rPr>
              <w:t>常勤職員給与費、非常勤職員給与費、法定福利費等</w:t>
            </w:r>
          </w:p>
          <w:p w:rsidR="00791B6F" w:rsidRPr="00AD5F54" w:rsidRDefault="0089470D" w:rsidP="00113AA8">
            <w:pPr>
              <w:suppressAutoHyphens/>
              <w:kinsoku w:val="0"/>
              <w:wordWrap w:val="0"/>
              <w:autoSpaceDE w:val="0"/>
              <w:autoSpaceDN w:val="0"/>
              <w:spacing w:line="374" w:lineRule="atLeast"/>
              <w:jc w:val="left"/>
              <w:rPr>
                <w:rFonts w:ascii="ＭＳ ゴシック" w:eastAsia="ＭＳ ゴシック" w:hAnsi="ＭＳ ゴシック"/>
              </w:rPr>
            </w:pPr>
            <w:r w:rsidRPr="00AD5F54">
              <w:rPr>
                <w:rFonts w:ascii="ＭＳ ゴシック" w:eastAsia="ＭＳ ゴシック" w:hAnsi="ＭＳ ゴシック" w:cs="ＭＳ ゴシック" w:hint="eastAsia"/>
              </w:rPr>
              <w:t>(</w:t>
            </w:r>
            <w:r w:rsidR="00791B6F" w:rsidRPr="00AD5F54">
              <w:rPr>
                <w:rFonts w:ascii="ＭＳ ゴシック" w:eastAsia="ＭＳ ゴシック" w:hAnsi="ＭＳ ゴシック" w:cs="ＭＳ ゴシック" w:hint="eastAsia"/>
              </w:rPr>
              <w:t>２</w:t>
            </w:r>
            <w:r w:rsidRPr="00AD5F54">
              <w:rPr>
                <w:rFonts w:ascii="ＭＳ ゴシック" w:eastAsia="ＭＳ ゴシック" w:hAnsi="ＭＳ ゴシック" w:cs="ＭＳ ゴシック" w:hint="eastAsia"/>
              </w:rPr>
              <w:t>)</w:t>
            </w:r>
            <w:r w:rsidR="00791B6F" w:rsidRPr="00AD5F54">
              <w:rPr>
                <w:rFonts w:ascii="ＭＳ ゴシック" w:eastAsia="ＭＳ ゴシック" w:hAnsi="ＭＳ ゴシック" w:cs="ＭＳ ゴシック" w:hint="eastAsia"/>
              </w:rPr>
              <w:t xml:space="preserve">　委託料</w:t>
            </w:r>
          </w:p>
          <w:p w:rsidR="00791B6F"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spacing w:val="-18"/>
              </w:rPr>
            </w:pPr>
            <w:r w:rsidRPr="00AD5F54">
              <w:rPr>
                <w:rFonts w:ascii="ＭＳ ゴシック" w:eastAsia="ＭＳ ゴシック" w:hAnsi="ＭＳ ゴシック" w:cs="ＭＳ ゴシック" w:hint="eastAsia"/>
              </w:rPr>
              <w:t xml:space="preserve">　</w:t>
            </w:r>
            <w:r w:rsidR="0089470D" w:rsidRPr="00AD5F54">
              <w:rPr>
                <w:rFonts w:ascii="ＭＳ ゴシック" w:eastAsia="ＭＳ ゴシック" w:hAnsi="ＭＳ ゴシック" w:cs="ＭＳ ゴシック" w:hint="eastAsia"/>
              </w:rPr>
              <w:t xml:space="preserve">  </w:t>
            </w:r>
            <w:r w:rsidRPr="00AD5F54">
              <w:rPr>
                <w:rFonts w:ascii="ＭＳ ゴシック" w:eastAsia="ＭＳ ゴシック" w:hAnsi="ＭＳ ゴシック" w:cs="ＭＳ ゴシック" w:hint="eastAsia"/>
              </w:rPr>
              <w:t>上記１に該当するもの</w:t>
            </w:r>
          </w:p>
          <w:p w:rsidR="00791B6F"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spacing w:val="-18"/>
              </w:rPr>
            </w:pPr>
          </w:p>
        </w:tc>
      </w:tr>
      <w:tr w:rsidR="00791B6F" w:rsidRPr="00AD5F54" w:rsidTr="00671D59">
        <w:trPr>
          <w:trHeight w:val="186"/>
        </w:trPr>
        <w:tc>
          <w:tcPr>
            <w:tcW w:w="6430" w:type="dxa"/>
            <w:vMerge/>
            <w:tcBorders>
              <w:left w:val="single" w:sz="4" w:space="0" w:color="auto"/>
              <w:right w:val="single" w:sz="4" w:space="0" w:color="000000"/>
            </w:tcBorders>
          </w:tcPr>
          <w:p w:rsidR="00791B6F" w:rsidRPr="00AD5F54" w:rsidRDefault="00791B6F" w:rsidP="00113AA8">
            <w:pPr>
              <w:spacing w:line="374" w:lineRule="exact"/>
              <w:rPr>
                <w:rFonts w:ascii="ＭＳ ゴシック" w:eastAsia="ＭＳ ゴシック" w:hAnsi="ＭＳ ゴシック" w:cs="ＭＳ ゴシック"/>
              </w:rPr>
            </w:pPr>
          </w:p>
        </w:tc>
        <w:tc>
          <w:tcPr>
            <w:tcW w:w="3120" w:type="dxa"/>
            <w:tcBorders>
              <w:top w:val="single" w:sz="4" w:space="0" w:color="auto"/>
              <w:left w:val="single" w:sz="4" w:space="0" w:color="000000"/>
              <w:bottom w:val="single" w:sz="4" w:space="0" w:color="auto"/>
              <w:right w:val="single" w:sz="4" w:space="0" w:color="000000"/>
            </w:tcBorders>
          </w:tcPr>
          <w:p w:rsidR="00791B6F" w:rsidRPr="00AD5F54" w:rsidRDefault="00791B6F" w:rsidP="00113AA8">
            <w:pPr>
              <w:suppressAutoHyphens/>
              <w:kinsoku w:val="0"/>
              <w:wordWrap w:val="0"/>
              <w:autoSpaceDE w:val="0"/>
              <w:autoSpaceDN w:val="0"/>
              <w:spacing w:line="374" w:lineRule="atLeast"/>
              <w:jc w:val="left"/>
              <w:rPr>
                <w:rFonts w:ascii="ＭＳ ゴシック" w:eastAsia="ＭＳ ゴシック" w:hAnsi="ＭＳ ゴシック" w:cs="ＭＳ ゴシック"/>
              </w:rPr>
            </w:pPr>
            <w:r w:rsidRPr="00AD5F54">
              <w:rPr>
                <w:rFonts w:ascii="ＭＳ ゴシック" w:eastAsia="ＭＳ ゴシック" w:hAnsi="ＭＳ ゴシック" w:cs="ＭＳ ゴシック" w:hint="eastAsia"/>
              </w:rPr>
              <w:t xml:space="preserve">　</w:t>
            </w:r>
            <w:r w:rsidR="001B1673" w:rsidRPr="00AD5F54">
              <w:rPr>
                <w:rFonts w:ascii="ＭＳ ゴシック" w:eastAsia="ＭＳ ゴシック" w:hAnsi="ＭＳ ゴシック" w:cs="ＭＳ ゴシック" w:hint="eastAsia"/>
              </w:rPr>
              <w:t xml:space="preserve">　</w:t>
            </w:r>
            <w:r w:rsidRPr="00AD5F54">
              <w:rPr>
                <w:rFonts w:ascii="ＭＳ ゴシック" w:eastAsia="ＭＳ ゴシック" w:hAnsi="ＭＳ ゴシック" w:cs="ＭＳ ゴシック" w:hint="eastAsia"/>
              </w:rPr>
              <w:t>３</w:t>
            </w:r>
            <w:r w:rsidR="001B1673" w:rsidRPr="00AD5F54">
              <w:rPr>
                <w:rFonts w:ascii="ＭＳ ゴシック" w:eastAsia="ＭＳ ゴシック" w:hAnsi="ＭＳ ゴシック" w:cs="ＭＳ ゴシック" w:hint="eastAsia"/>
              </w:rPr>
              <w:t xml:space="preserve">　</w:t>
            </w:r>
            <w:r w:rsidRPr="00AD5F54">
              <w:rPr>
                <w:rFonts w:ascii="ＭＳ ゴシック" w:eastAsia="ＭＳ ゴシック" w:hAnsi="ＭＳ ゴシック" w:cs="ＭＳ ゴシック" w:hint="eastAsia"/>
              </w:rPr>
              <w:t>補</w:t>
            </w:r>
            <w:r w:rsidR="001B1673" w:rsidRPr="00AD5F54">
              <w:rPr>
                <w:rFonts w:ascii="ＭＳ ゴシック" w:eastAsia="ＭＳ ゴシック" w:hAnsi="ＭＳ ゴシック" w:cs="ＭＳ ゴシック" w:hint="eastAsia"/>
              </w:rPr>
              <w:t xml:space="preserve">　</w:t>
            </w:r>
            <w:r w:rsidRPr="00AD5F54">
              <w:rPr>
                <w:rFonts w:ascii="ＭＳ ゴシック" w:eastAsia="ＭＳ ゴシック" w:hAnsi="ＭＳ ゴシック" w:cs="ＭＳ ゴシック" w:hint="eastAsia"/>
              </w:rPr>
              <w:t>助</w:t>
            </w:r>
            <w:r w:rsidR="001B1673" w:rsidRPr="00AD5F54">
              <w:rPr>
                <w:rFonts w:ascii="ＭＳ ゴシック" w:eastAsia="ＭＳ ゴシック" w:hAnsi="ＭＳ ゴシック" w:cs="ＭＳ ゴシック" w:hint="eastAsia"/>
              </w:rPr>
              <w:t xml:space="preserve">　</w:t>
            </w:r>
            <w:r w:rsidRPr="00AD5F54">
              <w:rPr>
                <w:rFonts w:ascii="ＭＳ ゴシック" w:eastAsia="ＭＳ ゴシック" w:hAnsi="ＭＳ ゴシック" w:cs="ＭＳ ゴシック" w:hint="eastAsia"/>
              </w:rPr>
              <w:t>率</w:t>
            </w:r>
          </w:p>
        </w:tc>
      </w:tr>
      <w:tr w:rsidR="00791B6F" w:rsidRPr="00AD5F54" w:rsidTr="00671D59">
        <w:trPr>
          <w:trHeight w:val="447"/>
        </w:trPr>
        <w:tc>
          <w:tcPr>
            <w:tcW w:w="6430" w:type="dxa"/>
            <w:vMerge/>
            <w:tcBorders>
              <w:left w:val="single" w:sz="4" w:space="0" w:color="auto"/>
              <w:right w:val="single" w:sz="4" w:space="0" w:color="000000"/>
            </w:tcBorders>
          </w:tcPr>
          <w:p w:rsidR="00791B6F" w:rsidRPr="00AD5F54" w:rsidRDefault="00791B6F" w:rsidP="00113AA8">
            <w:pPr>
              <w:spacing w:line="374" w:lineRule="exact"/>
              <w:rPr>
                <w:rFonts w:ascii="ＭＳ ゴシック" w:eastAsia="ＭＳ ゴシック" w:hAnsi="ＭＳ ゴシック" w:cs="ＭＳ ゴシック"/>
              </w:rPr>
            </w:pPr>
          </w:p>
        </w:tc>
        <w:tc>
          <w:tcPr>
            <w:tcW w:w="3120" w:type="dxa"/>
            <w:tcBorders>
              <w:top w:val="single" w:sz="4" w:space="0" w:color="auto"/>
              <w:left w:val="single" w:sz="4" w:space="0" w:color="000000"/>
              <w:bottom w:val="single" w:sz="4" w:space="0" w:color="auto"/>
              <w:right w:val="single" w:sz="4" w:space="0" w:color="000000"/>
            </w:tcBorders>
          </w:tcPr>
          <w:p w:rsidR="00791B6F" w:rsidRPr="00AD5F54" w:rsidRDefault="001B1673" w:rsidP="00113AA8">
            <w:pPr>
              <w:suppressAutoHyphens/>
              <w:kinsoku w:val="0"/>
              <w:wordWrap w:val="0"/>
              <w:autoSpaceDE w:val="0"/>
              <w:autoSpaceDN w:val="0"/>
              <w:spacing w:line="374" w:lineRule="atLeast"/>
              <w:ind w:firstLineChars="100" w:firstLine="183"/>
              <w:jc w:val="left"/>
              <w:rPr>
                <w:rFonts w:ascii="ＭＳ ゴシック" w:eastAsia="ＭＳ ゴシック" w:hAnsi="ＭＳ ゴシック"/>
                <w:spacing w:val="-18"/>
              </w:rPr>
            </w:pPr>
            <w:r w:rsidRPr="00AD5F54">
              <w:rPr>
                <w:rFonts w:ascii="ＭＳ ゴシック" w:eastAsia="ＭＳ ゴシック" w:hAnsi="ＭＳ ゴシック" w:hint="eastAsia"/>
                <w:spacing w:val="-18"/>
              </w:rPr>
              <w:t>３分の２以内</w:t>
            </w:r>
          </w:p>
          <w:p w:rsidR="00113AA8" w:rsidRPr="00AD5F54" w:rsidRDefault="00113AA8" w:rsidP="00113AA8">
            <w:pPr>
              <w:suppressAutoHyphens/>
              <w:kinsoku w:val="0"/>
              <w:wordWrap w:val="0"/>
              <w:autoSpaceDE w:val="0"/>
              <w:autoSpaceDN w:val="0"/>
              <w:spacing w:line="374" w:lineRule="atLeast"/>
              <w:ind w:firstLineChars="100" w:firstLine="183"/>
              <w:jc w:val="left"/>
              <w:rPr>
                <w:rFonts w:ascii="ＭＳ ゴシック" w:eastAsia="ＭＳ ゴシック" w:hAnsi="ＭＳ ゴシック"/>
                <w:spacing w:val="-18"/>
              </w:rPr>
            </w:pPr>
          </w:p>
        </w:tc>
      </w:tr>
      <w:tr w:rsidR="00791B6F" w:rsidRPr="00AD5F54" w:rsidTr="00671D59">
        <w:trPr>
          <w:trHeight w:val="223"/>
        </w:trPr>
        <w:tc>
          <w:tcPr>
            <w:tcW w:w="6430" w:type="dxa"/>
            <w:vMerge/>
            <w:tcBorders>
              <w:left w:val="single" w:sz="4" w:space="0" w:color="auto"/>
              <w:right w:val="single" w:sz="4" w:space="0" w:color="000000"/>
            </w:tcBorders>
          </w:tcPr>
          <w:p w:rsidR="00791B6F" w:rsidRPr="00AD5F54" w:rsidRDefault="00791B6F" w:rsidP="00113AA8">
            <w:pPr>
              <w:spacing w:line="374" w:lineRule="exact"/>
              <w:rPr>
                <w:rFonts w:ascii="ＭＳ ゴシック" w:eastAsia="ＭＳ ゴシック" w:hAnsi="ＭＳ ゴシック" w:cs="ＭＳ ゴシック"/>
              </w:rPr>
            </w:pPr>
          </w:p>
        </w:tc>
        <w:tc>
          <w:tcPr>
            <w:tcW w:w="3120" w:type="dxa"/>
            <w:tcBorders>
              <w:top w:val="single" w:sz="4" w:space="0" w:color="auto"/>
              <w:left w:val="single" w:sz="4" w:space="0" w:color="000000"/>
              <w:bottom w:val="single" w:sz="4" w:space="0" w:color="auto"/>
              <w:right w:val="single" w:sz="4" w:space="0" w:color="000000"/>
            </w:tcBorders>
          </w:tcPr>
          <w:p w:rsidR="00791B6F" w:rsidRPr="00AD5F54" w:rsidRDefault="001B1673" w:rsidP="00113AA8">
            <w:pPr>
              <w:suppressAutoHyphens/>
              <w:kinsoku w:val="0"/>
              <w:wordWrap w:val="0"/>
              <w:autoSpaceDE w:val="0"/>
              <w:autoSpaceDN w:val="0"/>
              <w:spacing w:line="374" w:lineRule="atLeast"/>
              <w:jc w:val="left"/>
              <w:rPr>
                <w:rFonts w:ascii="ＭＳ ゴシック" w:eastAsia="ＭＳ ゴシック" w:hAnsi="ＭＳ ゴシック"/>
                <w:spacing w:val="-18"/>
              </w:rPr>
            </w:pPr>
            <w:r w:rsidRPr="00AD5F54">
              <w:rPr>
                <w:rFonts w:ascii="ＭＳ ゴシック" w:eastAsia="ＭＳ ゴシック" w:hAnsi="ＭＳ ゴシック" w:hint="eastAsia"/>
                <w:spacing w:val="-18"/>
              </w:rPr>
              <w:t xml:space="preserve">　　 ４　補助金額の算定方法</w:t>
            </w:r>
          </w:p>
        </w:tc>
      </w:tr>
      <w:tr w:rsidR="00671D59" w:rsidRPr="00AD5F54" w:rsidTr="00903BC7">
        <w:trPr>
          <w:trHeight w:val="4214"/>
        </w:trPr>
        <w:tc>
          <w:tcPr>
            <w:tcW w:w="6430" w:type="dxa"/>
            <w:vMerge/>
            <w:tcBorders>
              <w:left w:val="single" w:sz="4" w:space="0" w:color="auto"/>
              <w:bottom w:val="single" w:sz="4" w:space="0" w:color="auto"/>
              <w:right w:val="single" w:sz="4" w:space="0" w:color="000000"/>
            </w:tcBorders>
          </w:tcPr>
          <w:p w:rsidR="00671D59" w:rsidRPr="00AD5F54" w:rsidRDefault="00671D59" w:rsidP="00113AA8">
            <w:pPr>
              <w:spacing w:line="374" w:lineRule="exact"/>
              <w:rPr>
                <w:rFonts w:ascii="ＭＳ ゴシック" w:eastAsia="ＭＳ ゴシック" w:hAnsi="ＭＳ ゴシック" w:cs="ＭＳ ゴシック"/>
              </w:rPr>
            </w:pPr>
          </w:p>
        </w:tc>
        <w:tc>
          <w:tcPr>
            <w:tcW w:w="3120" w:type="dxa"/>
            <w:tcBorders>
              <w:top w:val="single" w:sz="4" w:space="0" w:color="auto"/>
              <w:left w:val="single" w:sz="4" w:space="0" w:color="000000"/>
              <w:bottom w:val="single" w:sz="4" w:space="0" w:color="auto"/>
              <w:right w:val="single" w:sz="4" w:space="0" w:color="000000"/>
            </w:tcBorders>
          </w:tcPr>
          <w:p w:rsidR="00671D59" w:rsidRPr="00AD5F54" w:rsidRDefault="0089470D" w:rsidP="0089470D">
            <w:pPr>
              <w:ind w:leftChars="-23" w:hangingChars="23" w:hanging="50"/>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w:t>
            </w:r>
            <w:r w:rsidR="00671D59" w:rsidRPr="00AD5F54">
              <w:rPr>
                <w:rFonts w:ascii="ＭＳ ゴシック" w:eastAsia="ＭＳ ゴシック" w:hAnsi="ＭＳ ゴシック" w:cs="ＭＳ ゴシック" w:hint="eastAsia"/>
                <w:color w:val="000000"/>
              </w:rPr>
              <w:t>１）第１欄に定める基準額と第２欄に定める対象経費の実支出額とを比較して少ない方の額を選定する。</w:t>
            </w:r>
          </w:p>
          <w:p w:rsidR="00671D59" w:rsidRPr="00AD5F54" w:rsidRDefault="00671D59" w:rsidP="00671D59">
            <w:pPr>
              <w:ind w:leftChars="59" w:left="129"/>
              <w:rPr>
                <w:rFonts w:ascii="ＭＳ ゴシック" w:eastAsia="ＭＳ ゴシック" w:hAnsi="ＭＳ ゴシック" w:cs="ＭＳ ゴシック"/>
                <w:color w:val="000000"/>
              </w:rPr>
            </w:pPr>
          </w:p>
          <w:p w:rsidR="00671D59" w:rsidRPr="00AD5F54" w:rsidRDefault="00671D59" w:rsidP="0089470D">
            <w:pPr>
              <w:suppressAutoHyphens/>
              <w:kinsoku w:val="0"/>
              <w:wordWrap w:val="0"/>
              <w:autoSpaceDE w:val="0"/>
              <w:autoSpaceDN w:val="0"/>
              <w:spacing w:line="374" w:lineRule="atLeast"/>
              <w:ind w:leftChars="-23" w:hangingChars="23" w:hanging="50"/>
              <w:jc w:val="left"/>
              <w:rPr>
                <w:rFonts w:ascii="ＭＳ ゴシック" w:eastAsia="ＭＳ ゴシック" w:hAnsi="ＭＳ ゴシック" w:cs="ＭＳ ゴシック"/>
                <w:color w:val="000000"/>
              </w:rPr>
            </w:pPr>
            <w:r w:rsidRPr="00AD5F54">
              <w:rPr>
                <w:rFonts w:ascii="ＭＳ ゴシック" w:eastAsia="ＭＳ ゴシック" w:hAnsi="ＭＳ ゴシック" w:cs="ＭＳ ゴシック" w:hint="eastAsia"/>
                <w:color w:val="000000"/>
              </w:rPr>
              <w:t>（２）（１）により選定された額と総事業費から寄付金その他の収入額を控除した額とを比較して少ない方の額に第３欄に定める補助率を乗じて得た額以内を交付額とする。</w:t>
            </w:r>
          </w:p>
          <w:p w:rsidR="0089470D" w:rsidRPr="00AD5F54" w:rsidRDefault="0089470D" w:rsidP="00671D59">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p>
          <w:p w:rsidR="0089470D" w:rsidRPr="00AD5F54" w:rsidRDefault="0089470D" w:rsidP="00671D59">
            <w:pPr>
              <w:suppressAutoHyphens/>
              <w:kinsoku w:val="0"/>
              <w:wordWrap w:val="0"/>
              <w:autoSpaceDE w:val="0"/>
              <w:autoSpaceDN w:val="0"/>
              <w:spacing w:line="374" w:lineRule="atLeast"/>
              <w:jc w:val="left"/>
              <w:rPr>
                <w:rFonts w:ascii="ＭＳ ゴシック" w:eastAsia="ＭＳ ゴシック" w:hAnsi="ＭＳ ゴシック" w:cs="ＭＳ ゴシック"/>
                <w:color w:val="000000"/>
              </w:rPr>
            </w:pPr>
          </w:p>
          <w:p w:rsidR="0089470D" w:rsidRPr="00AD5F54" w:rsidRDefault="0089470D" w:rsidP="00671D59">
            <w:pPr>
              <w:suppressAutoHyphens/>
              <w:kinsoku w:val="0"/>
              <w:wordWrap w:val="0"/>
              <w:autoSpaceDE w:val="0"/>
              <w:autoSpaceDN w:val="0"/>
              <w:spacing w:line="374" w:lineRule="atLeast"/>
              <w:jc w:val="left"/>
              <w:rPr>
                <w:rFonts w:ascii="ＭＳ ゴシック" w:eastAsia="ＭＳ ゴシック" w:hAnsi="ＭＳ ゴシック"/>
                <w:spacing w:val="-18"/>
              </w:rPr>
            </w:pPr>
          </w:p>
        </w:tc>
      </w:tr>
    </w:tbl>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DD787C" w:rsidRPr="00AD5F54" w:rsidRDefault="00DD787C" w:rsidP="00EF0BD5">
      <w:pPr>
        <w:ind w:firstLineChars="100" w:firstLine="219"/>
        <w:rPr>
          <w:rFonts w:ascii="ＭＳ ゴシック" w:eastAsia="ＭＳ ゴシック" w:hAnsi="ＭＳ ゴシック"/>
        </w:rPr>
      </w:pPr>
    </w:p>
    <w:p w:rsidR="00E64BD0" w:rsidRPr="00AD5F54" w:rsidRDefault="00E64BD0" w:rsidP="00EF0BD5">
      <w:pPr>
        <w:ind w:firstLineChars="100" w:firstLine="219"/>
        <w:rPr>
          <w:rFonts w:ascii="ＭＳ ゴシック" w:eastAsia="ＭＳ ゴシック" w:hAnsi="ＭＳ ゴシック"/>
        </w:rPr>
      </w:pPr>
      <w:r w:rsidRPr="00AD5F54">
        <w:rPr>
          <w:rFonts w:ascii="ＭＳ ゴシック" w:eastAsia="ＭＳ ゴシック" w:hAnsi="ＭＳ ゴシック" w:hint="eastAsia"/>
        </w:rPr>
        <w:t xml:space="preserve">（別添１）　</w:t>
      </w:r>
    </w:p>
    <w:p w:rsidR="00E64BD0" w:rsidRPr="00AD5F54" w:rsidRDefault="00E64BD0" w:rsidP="00E64BD0">
      <w:pPr>
        <w:ind w:leftChars="100" w:left="219"/>
        <w:jc w:val="center"/>
        <w:rPr>
          <w:rFonts w:ascii="ＭＳ ゴシック" w:eastAsia="ＭＳ ゴシック" w:hAnsi="ＭＳ ゴシック"/>
        </w:rPr>
      </w:pPr>
      <w:r w:rsidRPr="00AD5F54">
        <w:rPr>
          <w:rFonts w:ascii="ＭＳ ゴシック" w:eastAsia="ＭＳ ゴシック" w:hAnsi="ＭＳ ゴシック" w:hint="eastAsia"/>
        </w:rPr>
        <w:t>負担能力指数による調整率の算出方法</w:t>
      </w:r>
    </w:p>
    <w:p w:rsidR="00E64BD0" w:rsidRPr="00AD5F54" w:rsidRDefault="00E64BD0" w:rsidP="00E64BD0">
      <w:pPr>
        <w:ind w:leftChars="100" w:left="219"/>
        <w:rPr>
          <w:rFonts w:ascii="ＭＳ ゴシック" w:eastAsia="ＭＳ ゴシック" w:hAnsi="ＭＳ ゴシック"/>
        </w:rPr>
      </w:pPr>
    </w:p>
    <w:p w:rsidR="00E64BD0" w:rsidRPr="00AD5F54" w:rsidRDefault="00A91666" w:rsidP="00E64BD0">
      <w:pPr>
        <w:ind w:leftChars="100" w:left="438" w:hangingChars="100" w:hanging="219"/>
        <w:rPr>
          <w:rFonts w:ascii="ＭＳ ゴシック" w:eastAsia="ＭＳ ゴシック" w:hAnsi="ＭＳ ゴシック"/>
        </w:rPr>
      </w:pPr>
      <w:r w:rsidRPr="00AD5F54">
        <w:rPr>
          <w:rFonts w:ascii="ＭＳ ゴシック" w:eastAsia="ＭＳ ゴシック" w:hAnsi="ＭＳ ゴシック" w:hint="eastAsia"/>
        </w:rPr>
        <w:t>１　負担能力指数とは、補助を受けようとする年度の前</w:t>
      </w:r>
      <w:r w:rsidR="00E64BD0" w:rsidRPr="00AD5F54">
        <w:rPr>
          <w:rFonts w:ascii="ＭＳ ゴシック" w:eastAsia="ＭＳ ゴシック" w:hAnsi="ＭＳ ゴシック" w:hint="eastAsia"/>
        </w:rPr>
        <w:t>年度の病院決算における当期余剰金を、補助を受けようとする年度の病院内保育所運営費に係る設置者負担額（</w:t>
      </w:r>
      <w:r w:rsidR="000F232A" w:rsidRPr="00AD5F54">
        <w:rPr>
          <w:rFonts w:ascii="ＭＳ ゴシック" w:eastAsia="ＭＳ ゴシック" w:hAnsi="ＭＳ ゴシック" w:hint="eastAsia"/>
        </w:rPr>
        <w:t>病院内保育所運営事業</w:t>
      </w:r>
      <w:r w:rsidR="00E64BD0" w:rsidRPr="00AD5F54">
        <w:rPr>
          <w:rFonts w:ascii="ＭＳ ゴシック" w:eastAsia="ＭＳ ゴシック" w:hAnsi="ＭＳ ゴシック" w:hint="eastAsia"/>
        </w:rPr>
        <w:t>費補助金交付前の額）で除した数値とする。</w:t>
      </w:r>
    </w:p>
    <w:p w:rsidR="00E64BD0" w:rsidRPr="00AD5F54" w:rsidRDefault="00E64BD0" w:rsidP="00E64BD0">
      <w:pPr>
        <w:ind w:leftChars="100" w:left="219"/>
        <w:rPr>
          <w:rFonts w:ascii="ＭＳ ゴシック" w:eastAsia="ＭＳ ゴシック" w:hAnsi="ＭＳ ゴシック"/>
        </w:rPr>
      </w:pPr>
    </w:p>
    <w:p w:rsidR="00E64BD0" w:rsidRPr="00AD5F54" w:rsidRDefault="004D44D9" w:rsidP="008F56FC">
      <w:pPr>
        <w:ind w:leftChars="100" w:left="438" w:hangingChars="100" w:hanging="219"/>
        <w:rPr>
          <w:rFonts w:ascii="ＭＳ ゴシック" w:eastAsia="ＭＳ ゴシック" w:hAnsi="ＭＳ ゴシック"/>
        </w:rPr>
      </w:pPr>
      <w:r w:rsidRPr="00AD5F54">
        <w:rPr>
          <w:rFonts w:ascii="ＭＳ ゴシック" w:eastAsia="ＭＳ ゴシック" w:hAnsi="ＭＳ ゴシック" w:hint="eastAsia"/>
        </w:rPr>
        <w:t xml:space="preserve">２　</w:t>
      </w:r>
      <w:r w:rsidR="00E64BD0" w:rsidRPr="00AD5F54">
        <w:rPr>
          <w:rFonts w:ascii="ＭＳ ゴシック" w:eastAsia="ＭＳ ゴシック" w:hAnsi="ＭＳ ゴシック" w:hint="eastAsia"/>
        </w:rPr>
        <w:t>負担能力指数による調整率は、以下の表の通りとする。ただし、</w:t>
      </w:r>
      <w:r w:rsidR="008F56FC" w:rsidRPr="00AD5F54">
        <w:rPr>
          <w:rFonts w:ascii="ＭＳ ゴシック" w:eastAsia="ＭＳ ゴシック" w:hAnsi="ＭＳ ゴシック" w:hint="eastAsia"/>
        </w:rPr>
        <w:t>平成</w:t>
      </w:r>
      <w:r w:rsidR="00BA6873">
        <w:rPr>
          <w:rFonts w:ascii="ＭＳ ゴシック" w:eastAsia="ＭＳ ゴシック" w:hAnsi="ＭＳ ゴシック" w:hint="eastAsia"/>
        </w:rPr>
        <w:t>３１</w:t>
      </w:r>
      <w:r w:rsidR="008F56FC" w:rsidRPr="00AD5F54">
        <w:rPr>
          <w:rFonts w:ascii="ＭＳ ゴシック" w:eastAsia="ＭＳ ゴシック" w:hAnsi="ＭＳ ゴシック" w:hint="eastAsia"/>
        </w:rPr>
        <w:t>年４月１日時点で</w:t>
      </w:r>
      <w:r w:rsidR="00E64BD0" w:rsidRPr="00AD5F54">
        <w:rPr>
          <w:rFonts w:ascii="ＭＳ ゴシック" w:eastAsia="ＭＳ ゴシック" w:hAnsi="ＭＳ ゴシック" w:hint="eastAsia"/>
        </w:rPr>
        <w:t>病院内保育</w:t>
      </w:r>
      <w:r w:rsidR="004008BD" w:rsidRPr="00AD5F54">
        <w:rPr>
          <w:rFonts w:ascii="ＭＳ ゴシック" w:eastAsia="ＭＳ ゴシック" w:hAnsi="ＭＳ ゴシック" w:hint="eastAsia"/>
        </w:rPr>
        <w:t>所</w:t>
      </w:r>
      <w:r w:rsidR="00E64BD0" w:rsidRPr="00AD5F54">
        <w:rPr>
          <w:rFonts w:ascii="ＭＳ ゴシック" w:eastAsia="ＭＳ ゴシック" w:hAnsi="ＭＳ ゴシック" w:hint="eastAsia"/>
        </w:rPr>
        <w:t>設置後３か年を経過していない施設にあっては適用しない。</w:t>
      </w:r>
    </w:p>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 xml:space="preserve">　</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4"/>
        <w:gridCol w:w="1194"/>
      </w:tblGrid>
      <w:tr w:rsidR="00E64BD0" w:rsidRPr="00AD5F54" w:rsidTr="00B32216">
        <w:tc>
          <w:tcPr>
            <w:tcW w:w="1974" w:type="dxa"/>
            <w:tcBorders>
              <w:top w:val="single" w:sz="4" w:space="0" w:color="000000"/>
              <w:left w:val="single" w:sz="4" w:space="0" w:color="000000"/>
              <w:bottom w:val="single" w:sz="12"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負担能力指数</w:t>
            </w:r>
          </w:p>
        </w:tc>
        <w:tc>
          <w:tcPr>
            <w:tcW w:w="1194" w:type="dxa"/>
            <w:tcBorders>
              <w:top w:val="single" w:sz="4" w:space="0" w:color="000000"/>
              <w:left w:val="single" w:sz="4" w:space="0" w:color="000000"/>
              <w:bottom w:val="single" w:sz="12"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調整率</w:t>
            </w:r>
          </w:p>
        </w:tc>
      </w:tr>
      <w:tr w:rsidR="00E64BD0" w:rsidRPr="00AD5F54" w:rsidTr="00B32216">
        <w:tc>
          <w:tcPr>
            <w:tcW w:w="1974" w:type="dxa"/>
            <w:tcBorders>
              <w:top w:val="single" w:sz="12" w:space="0" w:color="000000"/>
              <w:left w:val="single" w:sz="4" w:space="0" w:color="000000"/>
              <w:bottom w:val="single" w:sz="4"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５未満</w:t>
            </w:r>
          </w:p>
        </w:tc>
        <w:tc>
          <w:tcPr>
            <w:tcW w:w="1194" w:type="dxa"/>
            <w:tcBorders>
              <w:top w:val="single" w:sz="12" w:space="0" w:color="000000"/>
              <w:left w:val="single" w:sz="4" w:space="0" w:color="000000"/>
              <w:bottom w:val="single" w:sz="4"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１．０</w:t>
            </w:r>
          </w:p>
        </w:tc>
      </w:tr>
      <w:tr w:rsidR="00E64BD0" w:rsidRPr="00AD5F54" w:rsidTr="00B32216">
        <w:tc>
          <w:tcPr>
            <w:tcW w:w="1974" w:type="dxa"/>
            <w:tcBorders>
              <w:top w:val="single" w:sz="4" w:space="0" w:color="000000"/>
              <w:left w:val="single" w:sz="4" w:space="0" w:color="000000"/>
              <w:bottom w:val="single" w:sz="4"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５以上２０未満</w:t>
            </w:r>
          </w:p>
        </w:tc>
        <w:tc>
          <w:tcPr>
            <w:tcW w:w="1194" w:type="dxa"/>
            <w:tcBorders>
              <w:top w:val="single" w:sz="4" w:space="0" w:color="000000"/>
              <w:left w:val="single" w:sz="4" w:space="0" w:color="000000"/>
              <w:bottom w:val="single" w:sz="4"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０．８</w:t>
            </w:r>
          </w:p>
        </w:tc>
      </w:tr>
      <w:tr w:rsidR="00E64BD0" w:rsidRPr="00AD5F54" w:rsidTr="00B32216">
        <w:tc>
          <w:tcPr>
            <w:tcW w:w="1974" w:type="dxa"/>
            <w:tcBorders>
              <w:top w:val="single" w:sz="4" w:space="0" w:color="000000"/>
              <w:left w:val="single" w:sz="4" w:space="0" w:color="000000"/>
              <w:bottom w:val="single" w:sz="4"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２０以上</w:t>
            </w:r>
          </w:p>
        </w:tc>
        <w:tc>
          <w:tcPr>
            <w:tcW w:w="1194" w:type="dxa"/>
            <w:tcBorders>
              <w:top w:val="single" w:sz="4" w:space="0" w:color="000000"/>
              <w:left w:val="single" w:sz="4" w:space="0" w:color="000000"/>
              <w:bottom w:val="single" w:sz="4" w:space="0" w:color="000000"/>
              <w:right w:val="single" w:sz="4" w:space="0" w:color="000000"/>
            </w:tcBorders>
          </w:tcPr>
          <w:p w:rsidR="00E64BD0" w:rsidRPr="00AD5F54" w:rsidRDefault="00E64BD0" w:rsidP="00E64BD0">
            <w:pPr>
              <w:ind w:leftChars="100" w:left="219"/>
              <w:rPr>
                <w:rFonts w:ascii="ＭＳ ゴシック" w:eastAsia="ＭＳ ゴシック" w:hAnsi="ＭＳ ゴシック"/>
              </w:rPr>
            </w:pPr>
            <w:r w:rsidRPr="00AD5F54">
              <w:rPr>
                <w:rFonts w:ascii="ＭＳ ゴシック" w:eastAsia="ＭＳ ゴシック" w:hAnsi="ＭＳ ゴシック" w:hint="eastAsia"/>
              </w:rPr>
              <w:t>０．６</w:t>
            </w:r>
          </w:p>
        </w:tc>
      </w:tr>
    </w:tbl>
    <w:p w:rsidR="00E64BD0" w:rsidRPr="00AD5F54" w:rsidRDefault="00E64BD0" w:rsidP="003E30E2">
      <w:pPr>
        <w:rPr>
          <w:rFonts w:ascii="ＭＳ ゴシック" w:eastAsia="ＭＳ ゴシック" w:hAnsi="ＭＳ ゴシック"/>
        </w:rPr>
      </w:pPr>
    </w:p>
    <w:sectPr w:rsidR="00E64BD0" w:rsidRPr="00AD5F54" w:rsidSect="00446B0A">
      <w:pgSz w:w="11906" w:h="16838" w:code="9"/>
      <w:pgMar w:top="1134" w:right="1134" w:bottom="1134" w:left="1418" w:header="851" w:footer="992"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54" w:rsidRDefault="00AD5F54" w:rsidP="002C381D">
      <w:r>
        <w:separator/>
      </w:r>
    </w:p>
  </w:endnote>
  <w:endnote w:type="continuationSeparator" w:id="0">
    <w:p w:rsidR="00AD5F54" w:rsidRDefault="00AD5F54" w:rsidP="002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54" w:rsidRDefault="00AD5F54" w:rsidP="002C381D">
      <w:r>
        <w:separator/>
      </w:r>
    </w:p>
  </w:footnote>
  <w:footnote w:type="continuationSeparator" w:id="0">
    <w:p w:rsidR="00AD5F54" w:rsidRDefault="00AD5F54" w:rsidP="002C3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64"/>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085"/>
    <w:rsid w:val="00020564"/>
    <w:rsid w:val="00023E60"/>
    <w:rsid w:val="0003445F"/>
    <w:rsid w:val="00046B5C"/>
    <w:rsid w:val="00074062"/>
    <w:rsid w:val="00081DA6"/>
    <w:rsid w:val="00096E75"/>
    <w:rsid w:val="000A6022"/>
    <w:rsid w:val="000E7313"/>
    <w:rsid w:val="000F232A"/>
    <w:rsid w:val="00113AA8"/>
    <w:rsid w:val="0011546C"/>
    <w:rsid w:val="00123A79"/>
    <w:rsid w:val="0012682B"/>
    <w:rsid w:val="00163E35"/>
    <w:rsid w:val="00177033"/>
    <w:rsid w:val="001850CA"/>
    <w:rsid w:val="00196342"/>
    <w:rsid w:val="001B1673"/>
    <w:rsid w:val="001C14E3"/>
    <w:rsid w:val="001C1AEE"/>
    <w:rsid w:val="001C400E"/>
    <w:rsid w:val="001C6554"/>
    <w:rsid w:val="001D781D"/>
    <w:rsid w:val="001E46ED"/>
    <w:rsid w:val="001F6ABA"/>
    <w:rsid w:val="00211508"/>
    <w:rsid w:val="00213FC0"/>
    <w:rsid w:val="00217EE9"/>
    <w:rsid w:val="00224C89"/>
    <w:rsid w:val="0022668D"/>
    <w:rsid w:val="00232170"/>
    <w:rsid w:val="00284167"/>
    <w:rsid w:val="00290575"/>
    <w:rsid w:val="00291087"/>
    <w:rsid w:val="0029398B"/>
    <w:rsid w:val="002A309D"/>
    <w:rsid w:val="002A738D"/>
    <w:rsid w:val="002B0FCA"/>
    <w:rsid w:val="002C381D"/>
    <w:rsid w:val="003015CD"/>
    <w:rsid w:val="00347659"/>
    <w:rsid w:val="00350902"/>
    <w:rsid w:val="00350BE7"/>
    <w:rsid w:val="00364465"/>
    <w:rsid w:val="00373C19"/>
    <w:rsid w:val="00374118"/>
    <w:rsid w:val="00382A60"/>
    <w:rsid w:val="00384013"/>
    <w:rsid w:val="003C0598"/>
    <w:rsid w:val="003E16AF"/>
    <w:rsid w:val="003E30E2"/>
    <w:rsid w:val="003F0D4E"/>
    <w:rsid w:val="004008BD"/>
    <w:rsid w:val="0041079B"/>
    <w:rsid w:val="0043048E"/>
    <w:rsid w:val="00431D26"/>
    <w:rsid w:val="00432270"/>
    <w:rsid w:val="00446B0A"/>
    <w:rsid w:val="00453F9E"/>
    <w:rsid w:val="00471BF6"/>
    <w:rsid w:val="00485808"/>
    <w:rsid w:val="004C6A50"/>
    <w:rsid w:val="004D44D9"/>
    <w:rsid w:val="004D6D6A"/>
    <w:rsid w:val="004F6FA4"/>
    <w:rsid w:val="00500241"/>
    <w:rsid w:val="00511C20"/>
    <w:rsid w:val="00512C79"/>
    <w:rsid w:val="00515461"/>
    <w:rsid w:val="00523F10"/>
    <w:rsid w:val="005457BD"/>
    <w:rsid w:val="005578BC"/>
    <w:rsid w:val="0058277D"/>
    <w:rsid w:val="00594986"/>
    <w:rsid w:val="005A390A"/>
    <w:rsid w:val="005B3E98"/>
    <w:rsid w:val="005B68E1"/>
    <w:rsid w:val="005D3ADF"/>
    <w:rsid w:val="005E2576"/>
    <w:rsid w:val="00603D99"/>
    <w:rsid w:val="006131A8"/>
    <w:rsid w:val="00630192"/>
    <w:rsid w:val="006523DC"/>
    <w:rsid w:val="00671D59"/>
    <w:rsid w:val="006B62E0"/>
    <w:rsid w:val="006C0BC3"/>
    <w:rsid w:val="006C18A1"/>
    <w:rsid w:val="006E2E70"/>
    <w:rsid w:val="00707CA8"/>
    <w:rsid w:val="00712261"/>
    <w:rsid w:val="00720583"/>
    <w:rsid w:val="00791B6F"/>
    <w:rsid w:val="007A01D3"/>
    <w:rsid w:val="007A7EFB"/>
    <w:rsid w:val="007D0F6F"/>
    <w:rsid w:val="00824D65"/>
    <w:rsid w:val="008402A3"/>
    <w:rsid w:val="00877518"/>
    <w:rsid w:val="008924A8"/>
    <w:rsid w:val="0089470D"/>
    <w:rsid w:val="008B1B28"/>
    <w:rsid w:val="008B3D2D"/>
    <w:rsid w:val="008B40FE"/>
    <w:rsid w:val="008D5E4A"/>
    <w:rsid w:val="008D6F1C"/>
    <w:rsid w:val="008D7EB3"/>
    <w:rsid w:val="008F56FC"/>
    <w:rsid w:val="00903BC7"/>
    <w:rsid w:val="00942916"/>
    <w:rsid w:val="0095354A"/>
    <w:rsid w:val="00971811"/>
    <w:rsid w:val="009875D3"/>
    <w:rsid w:val="00993FC5"/>
    <w:rsid w:val="009A005B"/>
    <w:rsid w:val="009B16F4"/>
    <w:rsid w:val="009C2742"/>
    <w:rsid w:val="009D1EBB"/>
    <w:rsid w:val="009E5492"/>
    <w:rsid w:val="009F67E9"/>
    <w:rsid w:val="00A0536D"/>
    <w:rsid w:val="00A22DE2"/>
    <w:rsid w:val="00A475D5"/>
    <w:rsid w:val="00A61742"/>
    <w:rsid w:val="00A637CA"/>
    <w:rsid w:val="00A70755"/>
    <w:rsid w:val="00A84D16"/>
    <w:rsid w:val="00A91666"/>
    <w:rsid w:val="00A94BF6"/>
    <w:rsid w:val="00A97876"/>
    <w:rsid w:val="00A97B26"/>
    <w:rsid w:val="00AA6B9E"/>
    <w:rsid w:val="00AD5D90"/>
    <w:rsid w:val="00AD5F54"/>
    <w:rsid w:val="00AE0D3B"/>
    <w:rsid w:val="00AE21F0"/>
    <w:rsid w:val="00AE3577"/>
    <w:rsid w:val="00AE5A0B"/>
    <w:rsid w:val="00AF52E7"/>
    <w:rsid w:val="00B214F2"/>
    <w:rsid w:val="00B243E1"/>
    <w:rsid w:val="00B261A4"/>
    <w:rsid w:val="00B32216"/>
    <w:rsid w:val="00B36177"/>
    <w:rsid w:val="00B5762C"/>
    <w:rsid w:val="00B83A35"/>
    <w:rsid w:val="00B92E82"/>
    <w:rsid w:val="00B94EBF"/>
    <w:rsid w:val="00BA6873"/>
    <w:rsid w:val="00BB7153"/>
    <w:rsid w:val="00BF4BCA"/>
    <w:rsid w:val="00BF55E1"/>
    <w:rsid w:val="00C322FB"/>
    <w:rsid w:val="00C35BF2"/>
    <w:rsid w:val="00C414F6"/>
    <w:rsid w:val="00C44170"/>
    <w:rsid w:val="00C77C8D"/>
    <w:rsid w:val="00C82A10"/>
    <w:rsid w:val="00C861E1"/>
    <w:rsid w:val="00C902B3"/>
    <w:rsid w:val="00C97AFD"/>
    <w:rsid w:val="00CA17F6"/>
    <w:rsid w:val="00CB0869"/>
    <w:rsid w:val="00CC4E18"/>
    <w:rsid w:val="00CC6167"/>
    <w:rsid w:val="00CD0A72"/>
    <w:rsid w:val="00CF0F92"/>
    <w:rsid w:val="00CF4DF0"/>
    <w:rsid w:val="00D2115D"/>
    <w:rsid w:val="00D238BD"/>
    <w:rsid w:val="00D34682"/>
    <w:rsid w:val="00D373C4"/>
    <w:rsid w:val="00D45CD3"/>
    <w:rsid w:val="00D70ADF"/>
    <w:rsid w:val="00D974E1"/>
    <w:rsid w:val="00DB44DE"/>
    <w:rsid w:val="00DC4939"/>
    <w:rsid w:val="00DD1BAF"/>
    <w:rsid w:val="00DD787C"/>
    <w:rsid w:val="00DE0F3E"/>
    <w:rsid w:val="00E168AC"/>
    <w:rsid w:val="00E55E2B"/>
    <w:rsid w:val="00E64BD0"/>
    <w:rsid w:val="00EA47C6"/>
    <w:rsid w:val="00EA77A1"/>
    <w:rsid w:val="00EB2E7E"/>
    <w:rsid w:val="00EC26B4"/>
    <w:rsid w:val="00EC65CB"/>
    <w:rsid w:val="00ED5085"/>
    <w:rsid w:val="00EE42F1"/>
    <w:rsid w:val="00EF0BD5"/>
    <w:rsid w:val="00F252CA"/>
    <w:rsid w:val="00F33988"/>
    <w:rsid w:val="00F50AD6"/>
    <w:rsid w:val="00F645D0"/>
    <w:rsid w:val="00F74965"/>
    <w:rsid w:val="00FB22EE"/>
    <w:rsid w:val="00FD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EBD0F6"/>
  <w15:docId w15:val="{499CB78E-84E3-4B68-8966-84FD9FB8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85"/>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81D"/>
    <w:pPr>
      <w:tabs>
        <w:tab w:val="center" w:pos="4252"/>
        <w:tab w:val="right" w:pos="8504"/>
      </w:tabs>
      <w:snapToGrid w:val="0"/>
    </w:pPr>
  </w:style>
  <w:style w:type="character" w:customStyle="1" w:styleId="a4">
    <w:name w:val="ヘッダー (文字)"/>
    <w:link w:val="a3"/>
    <w:rsid w:val="002C381D"/>
    <w:rPr>
      <w:rFonts w:ascii="ＭＳ 明朝" w:hAnsi="Times New Roman"/>
      <w:kern w:val="2"/>
      <w:sz w:val="24"/>
      <w:szCs w:val="24"/>
    </w:rPr>
  </w:style>
  <w:style w:type="paragraph" w:styleId="a5">
    <w:name w:val="footer"/>
    <w:basedOn w:val="a"/>
    <w:link w:val="a6"/>
    <w:rsid w:val="002C381D"/>
    <w:pPr>
      <w:tabs>
        <w:tab w:val="center" w:pos="4252"/>
        <w:tab w:val="right" w:pos="8504"/>
      </w:tabs>
      <w:snapToGrid w:val="0"/>
    </w:pPr>
  </w:style>
  <w:style w:type="character" w:customStyle="1" w:styleId="a6">
    <w:name w:val="フッター (文字)"/>
    <w:link w:val="a5"/>
    <w:rsid w:val="002C381D"/>
    <w:rPr>
      <w:rFonts w:ascii="ＭＳ 明朝" w:hAnsi="Times New Roman"/>
      <w:kern w:val="2"/>
      <w:sz w:val="24"/>
      <w:szCs w:val="24"/>
    </w:rPr>
  </w:style>
  <w:style w:type="paragraph" w:styleId="a7">
    <w:name w:val="Balloon Text"/>
    <w:basedOn w:val="a"/>
    <w:link w:val="a8"/>
    <w:rsid w:val="00374118"/>
    <w:rPr>
      <w:rFonts w:ascii="Arial" w:eastAsia="ＭＳ ゴシック" w:hAnsi="Arial"/>
      <w:sz w:val="18"/>
      <w:szCs w:val="18"/>
    </w:rPr>
  </w:style>
  <w:style w:type="character" w:customStyle="1" w:styleId="a8">
    <w:name w:val="吹き出し (文字)"/>
    <w:link w:val="a7"/>
    <w:rsid w:val="00374118"/>
    <w:rPr>
      <w:rFonts w:ascii="Arial" w:eastAsia="ＭＳ ゴシック" w:hAnsi="Arial" w:cs="Times New Roman"/>
      <w:kern w:val="2"/>
      <w:sz w:val="18"/>
      <w:szCs w:val="18"/>
    </w:rPr>
  </w:style>
  <w:style w:type="table" w:styleId="a9">
    <w:name w:val="Table Grid"/>
    <w:basedOn w:val="a1"/>
    <w:rsid w:val="00AD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90D9-826E-48C9-9939-C577DD6B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Pages>
  <Words>649</Words>
  <Characters>3700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平成２３年度熊本県病院内保育所運営費補助金交付要領</vt:lpstr>
      <vt:lpstr>平成２３年度熊本県病院内保育所運営費補助金交付要領</vt:lpstr>
    </vt:vector>
  </TitlesOfParts>
  <Company>熊本県</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平成２３年度熊本県病院内保育所運営費補助金交付要領</dc:title>
  <dc:creator>情報企画課</dc:creator>
  <cp:lastModifiedBy>1650147</cp:lastModifiedBy>
  <cp:revision>86</cp:revision>
  <cp:lastPrinted>2018-01-09T01:51:00Z</cp:lastPrinted>
  <dcterms:created xsi:type="dcterms:W3CDTF">2015-01-26T04:24:00Z</dcterms:created>
  <dcterms:modified xsi:type="dcterms:W3CDTF">2022-07-25T10:08:00Z</dcterms:modified>
</cp:coreProperties>
</file>