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4E" w:rsidRDefault="00C0078E" w:rsidP="00E7534E">
      <w:pPr>
        <w:jc w:val="center"/>
        <w:rPr>
          <w:rFonts w:hint="default"/>
        </w:rPr>
      </w:pPr>
      <w:r>
        <w:t>（</w:t>
      </w:r>
      <w:r w:rsidR="006509F8">
        <w:t>有害使用済機器保管等届出</w:t>
      </w:r>
      <w:r w:rsidR="00781536">
        <w:t>添付書類‐様式</w:t>
      </w:r>
      <w:r>
        <w:t>第１号</w:t>
      </w:r>
      <w:r w:rsidR="006509F8">
        <w:t>の１</w:t>
      </w:r>
      <w:r w:rsidR="00E7534E">
        <w:t>）</w:t>
      </w:r>
    </w:p>
    <w:tbl>
      <w:tblPr>
        <w:tblStyle w:val="TableNormal"/>
        <w:tblW w:w="10351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346"/>
        <w:gridCol w:w="1315"/>
        <w:gridCol w:w="1094"/>
        <w:gridCol w:w="1843"/>
        <w:gridCol w:w="1699"/>
        <w:gridCol w:w="2554"/>
      </w:tblGrid>
      <w:tr w:rsidR="00DB27F6" w:rsidTr="00DB27F6">
        <w:trPr>
          <w:trHeight w:val="3329"/>
          <w:jc w:val="center"/>
        </w:trPr>
        <w:tc>
          <w:tcPr>
            <w:tcW w:w="10351" w:type="dxa"/>
            <w:gridSpan w:val="7"/>
          </w:tcPr>
          <w:p w:rsidR="002C2368" w:rsidRPr="002C2368" w:rsidRDefault="002C2368" w:rsidP="002C2368">
            <w:pPr>
              <w:rPr>
                <w:rFonts w:hint="default"/>
                <w:lang w:eastAsia="ja-JP"/>
              </w:rPr>
            </w:pPr>
          </w:p>
          <w:p w:rsidR="002C2368" w:rsidRDefault="002C2368" w:rsidP="002C2368">
            <w:pPr>
              <w:pStyle w:val="TableParagraph"/>
              <w:ind w:left="45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事業計画の概要</w:t>
            </w:r>
          </w:p>
          <w:p w:rsidR="002C2368" w:rsidRPr="002C2368" w:rsidRDefault="002C2368" w:rsidP="002C2368">
            <w:pPr>
              <w:rPr>
                <w:rFonts w:hint="default"/>
                <w:lang w:eastAsia="ja-JP"/>
              </w:rPr>
            </w:pPr>
          </w:p>
          <w:p w:rsidR="00DB27F6" w:rsidRDefault="00DB27F6" w:rsidP="00C3169D">
            <w:pPr>
              <w:pStyle w:val="TableParagraph"/>
              <w:ind w:left="4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１．事業の全体計画（変更</w:t>
            </w:r>
            <w:r w:rsidR="00543C10">
              <w:rPr>
                <w:rFonts w:hint="eastAsia"/>
                <w:sz w:val="24"/>
                <w:lang w:eastAsia="ja-JP"/>
              </w:rPr>
              <w:t>届出</w:t>
            </w:r>
            <w:r>
              <w:rPr>
                <w:sz w:val="24"/>
                <w:lang w:eastAsia="ja-JP"/>
              </w:rPr>
              <w:t>時には変更部分を明確にして記載すること）</w:t>
            </w:r>
          </w:p>
          <w:p w:rsidR="009A4C9F" w:rsidRDefault="009A4C9F" w:rsidP="009A4C9F">
            <w:pPr>
              <w:rPr>
                <w:rFonts w:hint="default"/>
                <w:lang w:eastAsia="ja-JP"/>
              </w:rPr>
            </w:pPr>
          </w:p>
          <w:p w:rsidR="009A4C9F" w:rsidRDefault="009A4C9F" w:rsidP="009A4C9F">
            <w:pPr>
              <w:rPr>
                <w:rFonts w:hint="default"/>
                <w:lang w:eastAsia="ja-JP"/>
              </w:rPr>
            </w:pPr>
          </w:p>
          <w:p w:rsidR="009A4C9F" w:rsidRDefault="009A4C9F" w:rsidP="009A4C9F">
            <w:pPr>
              <w:rPr>
                <w:rFonts w:hint="default"/>
                <w:lang w:eastAsia="ja-JP"/>
              </w:rPr>
            </w:pPr>
          </w:p>
          <w:p w:rsidR="009A4C9F" w:rsidRDefault="009A4C9F" w:rsidP="009A4C9F">
            <w:pPr>
              <w:rPr>
                <w:rFonts w:hint="default"/>
                <w:lang w:eastAsia="ja-JP"/>
              </w:rPr>
            </w:pPr>
          </w:p>
          <w:p w:rsidR="009A4C9F" w:rsidRDefault="009A4C9F" w:rsidP="009A4C9F">
            <w:pPr>
              <w:rPr>
                <w:rFonts w:hint="default"/>
                <w:lang w:eastAsia="ja-JP"/>
              </w:rPr>
            </w:pPr>
          </w:p>
          <w:p w:rsidR="009A4C9F" w:rsidRDefault="009A4C9F" w:rsidP="009A4C9F">
            <w:pPr>
              <w:rPr>
                <w:rFonts w:hint="default"/>
                <w:lang w:eastAsia="ja-JP"/>
              </w:rPr>
            </w:pPr>
          </w:p>
          <w:p w:rsidR="009A4C9F" w:rsidRDefault="009A4C9F" w:rsidP="009A4C9F">
            <w:pPr>
              <w:rPr>
                <w:rFonts w:hint="default"/>
                <w:lang w:eastAsia="ja-JP"/>
              </w:rPr>
            </w:pPr>
          </w:p>
          <w:p w:rsidR="009A4C9F" w:rsidRDefault="009A4C9F" w:rsidP="009A4C9F">
            <w:pPr>
              <w:rPr>
                <w:rFonts w:hint="default"/>
                <w:lang w:eastAsia="ja-JP"/>
              </w:rPr>
            </w:pPr>
          </w:p>
          <w:p w:rsidR="009A4C9F" w:rsidRPr="009A4C9F" w:rsidRDefault="009A4C9F" w:rsidP="009A4C9F">
            <w:pPr>
              <w:rPr>
                <w:rFonts w:hint="default"/>
                <w:lang w:eastAsia="ja-JP"/>
              </w:rPr>
            </w:pPr>
          </w:p>
          <w:p w:rsidR="00DB27F6" w:rsidRPr="002C2368" w:rsidRDefault="00DB27F6" w:rsidP="009A4C9F">
            <w:pPr>
              <w:pStyle w:val="TableParagraph"/>
              <w:spacing w:before="162"/>
              <w:rPr>
                <w:sz w:val="24"/>
                <w:szCs w:val="24"/>
                <w:lang w:eastAsia="ja-JP"/>
              </w:rPr>
            </w:pPr>
            <w:r w:rsidRPr="002C2368">
              <w:rPr>
                <w:sz w:val="24"/>
                <w:szCs w:val="24"/>
                <w:lang w:eastAsia="ja-JP"/>
              </w:rPr>
              <w:t>２．取り扱う</w:t>
            </w:r>
            <w:r w:rsidR="00543C10">
              <w:rPr>
                <w:rFonts w:hint="eastAsia"/>
                <w:sz w:val="24"/>
                <w:szCs w:val="24"/>
                <w:lang w:eastAsia="ja-JP"/>
              </w:rPr>
              <w:t>有害使用済機器</w:t>
            </w:r>
            <w:r w:rsidRPr="002C2368">
              <w:rPr>
                <w:sz w:val="24"/>
                <w:szCs w:val="24"/>
                <w:lang w:eastAsia="ja-JP"/>
              </w:rPr>
              <w:t>の種類及び</w:t>
            </w:r>
            <w:r w:rsidR="00543C10">
              <w:rPr>
                <w:rFonts w:hint="eastAsia"/>
                <w:sz w:val="24"/>
                <w:szCs w:val="24"/>
                <w:lang w:eastAsia="ja-JP"/>
              </w:rPr>
              <w:t>保管</w:t>
            </w:r>
            <w:r w:rsidRPr="002C2368">
              <w:rPr>
                <w:sz w:val="24"/>
                <w:szCs w:val="24"/>
                <w:lang w:eastAsia="ja-JP"/>
              </w:rPr>
              <w:t>量等</w:t>
            </w:r>
          </w:p>
        </w:tc>
      </w:tr>
      <w:tr w:rsidR="00DB27F6" w:rsidTr="00543C10">
        <w:trPr>
          <w:trHeight w:val="1200"/>
          <w:jc w:val="center"/>
        </w:trPr>
        <w:tc>
          <w:tcPr>
            <w:tcW w:w="500" w:type="dxa"/>
          </w:tcPr>
          <w:p w:rsidR="00DB27F6" w:rsidRDefault="00DB27F6" w:rsidP="00C3169D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46" w:type="dxa"/>
            <w:vAlign w:val="center"/>
          </w:tcPr>
          <w:p w:rsidR="00DB27F6" w:rsidRDefault="00543C10" w:rsidP="00543C10">
            <w:pPr>
              <w:pStyle w:val="TableParagraph"/>
              <w:spacing w:before="81" w:line="312" w:lineRule="auto"/>
              <w:ind w:left="103" w:right="105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有害使用済機器の</w:t>
            </w:r>
            <w:r w:rsidR="00DB27F6">
              <w:rPr>
                <w:sz w:val="21"/>
                <w:lang w:eastAsia="ja-JP"/>
              </w:rPr>
              <w:t>種類</w:t>
            </w:r>
          </w:p>
        </w:tc>
        <w:tc>
          <w:tcPr>
            <w:tcW w:w="1315" w:type="dxa"/>
            <w:vAlign w:val="center"/>
          </w:tcPr>
          <w:p w:rsidR="00DB27F6" w:rsidRPr="00543C10" w:rsidRDefault="00543C10" w:rsidP="00543C10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保管量</w:t>
            </w:r>
          </w:p>
          <w:p w:rsidR="00DB27F6" w:rsidRDefault="00DB27F6" w:rsidP="00543C10">
            <w:pPr>
              <w:jc w:val="center"/>
            </w:pPr>
            <w:r w:rsidRPr="00543C10">
              <w:t>(t/</w:t>
            </w:r>
            <w:r w:rsidR="00543C10">
              <w:rPr>
                <w:lang w:eastAsia="ja-JP"/>
              </w:rPr>
              <w:t>月等</w:t>
            </w:r>
            <w:r w:rsidRPr="00543C10">
              <w:t>)</w:t>
            </w:r>
          </w:p>
        </w:tc>
        <w:tc>
          <w:tcPr>
            <w:tcW w:w="1094" w:type="dxa"/>
            <w:vAlign w:val="center"/>
          </w:tcPr>
          <w:p w:rsidR="00DB27F6" w:rsidRDefault="00DB27F6" w:rsidP="00C3169D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状</w:t>
            </w:r>
          </w:p>
        </w:tc>
        <w:tc>
          <w:tcPr>
            <w:tcW w:w="1843" w:type="dxa"/>
            <w:vAlign w:val="center"/>
          </w:tcPr>
          <w:p w:rsidR="00543C10" w:rsidRDefault="00DB27F6" w:rsidP="00543C10">
            <w:pPr>
              <w:pStyle w:val="TableParagraph"/>
              <w:spacing w:line="312" w:lineRule="auto"/>
              <w:ind w:left="177" w:right="62" w:hanging="106"/>
              <w:jc w:val="center"/>
              <w:rPr>
                <w:rFonts w:hint="eastAsia"/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予定</w:t>
            </w:r>
            <w:r w:rsidR="00543C10">
              <w:rPr>
                <w:rFonts w:hint="eastAsia"/>
                <w:sz w:val="21"/>
                <w:lang w:eastAsia="ja-JP"/>
              </w:rPr>
              <w:t>受入先</w:t>
            </w:r>
            <w:r>
              <w:rPr>
                <w:sz w:val="21"/>
                <w:lang w:eastAsia="ja-JP"/>
              </w:rPr>
              <w:t>の名称</w:t>
            </w:r>
          </w:p>
          <w:p w:rsidR="00DB27F6" w:rsidRDefault="00DB27F6" w:rsidP="00543C10">
            <w:pPr>
              <w:pStyle w:val="TableParagraph"/>
              <w:spacing w:line="312" w:lineRule="auto"/>
              <w:ind w:left="177" w:right="62" w:hanging="106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及び所在地</w:t>
            </w:r>
          </w:p>
        </w:tc>
        <w:tc>
          <w:tcPr>
            <w:tcW w:w="1699" w:type="dxa"/>
            <w:vAlign w:val="center"/>
          </w:tcPr>
          <w:p w:rsidR="00DB27F6" w:rsidRPr="00543C10" w:rsidRDefault="00543C10" w:rsidP="00543C10">
            <w:pPr>
              <w:jc w:val="both"/>
              <w:rPr>
                <w:lang w:eastAsia="ja-JP"/>
              </w:rPr>
            </w:pPr>
            <w:r w:rsidRPr="00543C10">
              <w:rPr>
                <w:lang w:eastAsia="ja-JP"/>
              </w:rPr>
              <w:t>処分又は再生</w:t>
            </w:r>
            <w:r w:rsidR="00DB27F6" w:rsidRPr="00543C10">
              <w:rPr>
                <w:lang w:eastAsia="ja-JP"/>
              </w:rPr>
              <w:t>を行う</w:t>
            </w:r>
            <w:r w:rsidRPr="00543C10">
              <w:rPr>
                <w:lang w:eastAsia="ja-JP"/>
              </w:rPr>
              <w:t>場合には処分又は再生</w:t>
            </w:r>
            <w:r>
              <w:rPr>
                <w:lang w:eastAsia="ja-JP"/>
              </w:rPr>
              <w:t>を行う場所の所在地</w:t>
            </w:r>
          </w:p>
        </w:tc>
        <w:tc>
          <w:tcPr>
            <w:tcW w:w="2554" w:type="dxa"/>
            <w:vAlign w:val="center"/>
          </w:tcPr>
          <w:p w:rsidR="00543C10" w:rsidRDefault="00543C10" w:rsidP="00543C10">
            <w:pPr>
              <w:pStyle w:val="TableParagraph"/>
              <w:jc w:val="center"/>
              <w:rPr>
                <w:rFonts w:hint="eastAsia"/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予定</w:t>
            </w:r>
            <w:r>
              <w:rPr>
                <w:rFonts w:hint="eastAsia"/>
                <w:sz w:val="21"/>
                <w:lang w:eastAsia="ja-JP"/>
              </w:rPr>
              <w:t>搬出</w:t>
            </w:r>
            <w:r>
              <w:rPr>
                <w:rFonts w:hint="eastAsia"/>
                <w:sz w:val="21"/>
                <w:lang w:eastAsia="ja-JP"/>
              </w:rPr>
              <w:t>先</w:t>
            </w:r>
            <w:r>
              <w:rPr>
                <w:sz w:val="21"/>
                <w:lang w:eastAsia="ja-JP"/>
              </w:rPr>
              <w:t>の名称</w:t>
            </w:r>
          </w:p>
          <w:p w:rsidR="00DB27F6" w:rsidRDefault="00543C10" w:rsidP="00543C10">
            <w:pPr>
              <w:pStyle w:val="TableParagraph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及び所在地</w:t>
            </w:r>
          </w:p>
        </w:tc>
      </w:tr>
      <w:tr w:rsidR="00DB27F6" w:rsidTr="009A4C9F">
        <w:trPr>
          <w:trHeight w:val="680"/>
          <w:jc w:val="center"/>
        </w:trPr>
        <w:tc>
          <w:tcPr>
            <w:tcW w:w="500" w:type="dxa"/>
            <w:vAlign w:val="center"/>
          </w:tcPr>
          <w:p w:rsidR="00DB27F6" w:rsidRPr="009A4C9F" w:rsidRDefault="00DB27F6" w:rsidP="009A4C9F">
            <w:pPr>
              <w:jc w:val="center"/>
              <w:rPr>
                <w:rFonts w:hint="default"/>
              </w:rPr>
            </w:pPr>
            <w:r w:rsidRPr="009A4C9F">
              <w:t>１</w:t>
            </w:r>
          </w:p>
        </w:tc>
        <w:tc>
          <w:tcPr>
            <w:tcW w:w="1346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315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094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699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2554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</w:tr>
      <w:tr w:rsidR="00DB27F6" w:rsidRPr="00B35702" w:rsidTr="009A4C9F">
        <w:trPr>
          <w:trHeight w:val="680"/>
          <w:jc w:val="center"/>
        </w:trPr>
        <w:tc>
          <w:tcPr>
            <w:tcW w:w="500" w:type="dxa"/>
            <w:vAlign w:val="center"/>
          </w:tcPr>
          <w:p w:rsidR="00DB27F6" w:rsidRPr="009A4C9F" w:rsidRDefault="00DB27F6" w:rsidP="009A4C9F">
            <w:pPr>
              <w:jc w:val="center"/>
              <w:rPr>
                <w:rFonts w:hint="default"/>
              </w:rPr>
            </w:pPr>
            <w:r w:rsidRPr="009A4C9F">
              <w:t>２</w:t>
            </w:r>
          </w:p>
        </w:tc>
        <w:tc>
          <w:tcPr>
            <w:tcW w:w="1346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315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094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699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2554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</w:tr>
      <w:tr w:rsidR="00DB27F6" w:rsidRPr="00B35702" w:rsidTr="009A4C9F">
        <w:trPr>
          <w:trHeight w:val="680"/>
          <w:jc w:val="center"/>
        </w:trPr>
        <w:tc>
          <w:tcPr>
            <w:tcW w:w="500" w:type="dxa"/>
            <w:vAlign w:val="center"/>
          </w:tcPr>
          <w:p w:rsidR="00DB27F6" w:rsidRPr="009A4C9F" w:rsidRDefault="00DB27F6" w:rsidP="009A4C9F">
            <w:pPr>
              <w:jc w:val="center"/>
              <w:rPr>
                <w:rFonts w:hint="default"/>
              </w:rPr>
            </w:pPr>
            <w:r w:rsidRPr="009A4C9F">
              <w:t>３</w:t>
            </w:r>
          </w:p>
        </w:tc>
        <w:tc>
          <w:tcPr>
            <w:tcW w:w="1346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315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094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699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2554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</w:tr>
      <w:tr w:rsidR="00DB27F6" w:rsidRPr="00B35702" w:rsidTr="009A4C9F">
        <w:trPr>
          <w:trHeight w:val="680"/>
          <w:jc w:val="center"/>
        </w:trPr>
        <w:tc>
          <w:tcPr>
            <w:tcW w:w="500" w:type="dxa"/>
            <w:vAlign w:val="center"/>
          </w:tcPr>
          <w:p w:rsidR="00DB27F6" w:rsidRPr="009A4C9F" w:rsidRDefault="00DB27F6" w:rsidP="009A4C9F">
            <w:pPr>
              <w:jc w:val="center"/>
              <w:rPr>
                <w:rFonts w:hint="default"/>
              </w:rPr>
            </w:pPr>
            <w:r w:rsidRPr="009A4C9F">
              <w:t>４</w:t>
            </w:r>
          </w:p>
        </w:tc>
        <w:tc>
          <w:tcPr>
            <w:tcW w:w="1346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315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094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699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2554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</w:tr>
      <w:tr w:rsidR="00DB27F6" w:rsidRPr="00B35702" w:rsidTr="009A4C9F">
        <w:trPr>
          <w:trHeight w:val="680"/>
          <w:jc w:val="center"/>
        </w:trPr>
        <w:tc>
          <w:tcPr>
            <w:tcW w:w="500" w:type="dxa"/>
            <w:vAlign w:val="center"/>
          </w:tcPr>
          <w:p w:rsidR="00DB27F6" w:rsidRPr="009A4C9F" w:rsidRDefault="00DB27F6" w:rsidP="009A4C9F">
            <w:pPr>
              <w:jc w:val="center"/>
              <w:rPr>
                <w:rFonts w:hint="default"/>
              </w:rPr>
            </w:pPr>
            <w:r w:rsidRPr="009A4C9F">
              <w:t>５</w:t>
            </w:r>
          </w:p>
        </w:tc>
        <w:tc>
          <w:tcPr>
            <w:tcW w:w="1346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315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094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699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2554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</w:tr>
      <w:tr w:rsidR="00DB27F6" w:rsidRPr="00B35702" w:rsidTr="009A4C9F">
        <w:trPr>
          <w:trHeight w:val="680"/>
          <w:jc w:val="center"/>
        </w:trPr>
        <w:tc>
          <w:tcPr>
            <w:tcW w:w="500" w:type="dxa"/>
            <w:vAlign w:val="center"/>
          </w:tcPr>
          <w:p w:rsidR="00DB27F6" w:rsidRPr="009A4C9F" w:rsidRDefault="00DB27F6" w:rsidP="009A4C9F">
            <w:pPr>
              <w:jc w:val="center"/>
              <w:rPr>
                <w:rFonts w:hint="default"/>
              </w:rPr>
            </w:pPr>
            <w:r w:rsidRPr="009A4C9F">
              <w:t>６</w:t>
            </w:r>
          </w:p>
        </w:tc>
        <w:tc>
          <w:tcPr>
            <w:tcW w:w="1346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315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094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699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2554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</w:tr>
      <w:tr w:rsidR="00DB27F6" w:rsidRPr="00B35702" w:rsidTr="009A4C9F">
        <w:trPr>
          <w:trHeight w:val="680"/>
          <w:jc w:val="center"/>
        </w:trPr>
        <w:tc>
          <w:tcPr>
            <w:tcW w:w="500" w:type="dxa"/>
            <w:vAlign w:val="center"/>
          </w:tcPr>
          <w:p w:rsidR="00DB27F6" w:rsidRPr="009A4C9F" w:rsidRDefault="00DB27F6" w:rsidP="009A4C9F">
            <w:pPr>
              <w:jc w:val="center"/>
              <w:rPr>
                <w:rFonts w:hint="default"/>
              </w:rPr>
            </w:pPr>
            <w:r w:rsidRPr="009A4C9F">
              <w:t>７</w:t>
            </w:r>
          </w:p>
        </w:tc>
        <w:tc>
          <w:tcPr>
            <w:tcW w:w="1346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315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094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699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  <w:tc>
          <w:tcPr>
            <w:tcW w:w="2554" w:type="dxa"/>
            <w:vAlign w:val="center"/>
          </w:tcPr>
          <w:p w:rsidR="00DB27F6" w:rsidRPr="009A4C9F" w:rsidRDefault="00DB27F6" w:rsidP="009A4C9F">
            <w:pPr>
              <w:jc w:val="both"/>
              <w:rPr>
                <w:rFonts w:hint="default"/>
              </w:rPr>
            </w:pPr>
          </w:p>
        </w:tc>
      </w:tr>
      <w:tr w:rsidR="009A4C9F" w:rsidRPr="00B35702" w:rsidTr="009A4C9F">
        <w:trPr>
          <w:trHeight w:val="680"/>
          <w:jc w:val="center"/>
        </w:trPr>
        <w:tc>
          <w:tcPr>
            <w:tcW w:w="500" w:type="dxa"/>
            <w:vAlign w:val="center"/>
          </w:tcPr>
          <w:p w:rsidR="009A4C9F" w:rsidRPr="009A4C9F" w:rsidRDefault="009A4C9F" w:rsidP="009A4C9F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８</w:t>
            </w:r>
          </w:p>
        </w:tc>
        <w:tc>
          <w:tcPr>
            <w:tcW w:w="1346" w:type="dxa"/>
            <w:vAlign w:val="center"/>
          </w:tcPr>
          <w:p w:rsidR="009A4C9F" w:rsidRPr="009A4C9F" w:rsidRDefault="009A4C9F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315" w:type="dxa"/>
            <w:vAlign w:val="center"/>
          </w:tcPr>
          <w:p w:rsidR="009A4C9F" w:rsidRPr="009A4C9F" w:rsidRDefault="009A4C9F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094" w:type="dxa"/>
            <w:vAlign w:val="center"/>
          </w:tcPr>
          <w:p w:rsidR="009A4C9F" w:rsidRPr="009A4C9F" w:rsidRDefault="009A4C9F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 w:rsidR="009A4C9F" w:rsidRPr="009A4C9F" w:rsidRDefault="009A4C9F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699" w:type="dxa"/>
            <w:vAlign w:val="center"/>
          </w:tcPr>
          <w:p w:rsidR="009A4C9F" w:rsidRPr="009A4C9F" w:rsidRDefault="009A4C9F" w:rsidP="009A4C9F">
            <w:pPr>
              <w:jc w:val="both"/>
              <w:rPr>
                <w:rFonts w:hint="default"/>
              </w:rPr>
            </w:pPr>
          </w:p>
        </w:tc>
        <w:tc>
          <w:tcPr>
            <w:tcW w:w="2554" w:type="dxa"/>
            <w:vAlign w:val="center"/>
          </w:tcPr>
          <w:p w:rsidR="009A4C9F" w:rsidRPr="009A4C9F" w:rsidRDefault="009A4C9F" w:rsidP="009A4C9F">
            <w:pPr>
              <w:jc w:val="both"/>
              <w:rPr>
                <w:rFonts w:hint="default"/>
              </w:rPr>
            </w:pPr>
          </w:p>
        </w:tc>
      </w:tr>
      <w:tr w:rsidR="009A4C9F" w:rsidRPr="00B35702" w:rsidTr="009A4C9F">
        <w:trPr>
          <w:trHeight w:val="680"/>
          <w:jc w:val="center"/>
        </w:trPr>
        <w:tc>
          <w:tcPr>
            <w:tcW w:w="500" w:type="dxa"/>
            <w:vAlign w:val="center"/>
          </w:tcPr>
          <w:p w:rsidR="009A4C9F" w:rsidRPr="009A4C9F" w:rsidRDefault="009A4C9F" w:rsidP="009A4C9F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９</w:t>
            </w:r>
          </w:p>
        </w:tc>
        <w:tc>
          <w:tcPr>
            <w:tcW w:w="1346" w:type="dxa"/>
            <w:vAlign w:val="center"/>
          </w:tcPr>
          <w:p w:rsidR="009A4C9F" w:rsidRPr="009A4C9F" w:rsidRDefault="009A4C9F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315" w:type="dxa"/>
            <w:vAlign w:val="center"/>
          </w:tcPr>
          <w:p w:rsidR="009A4C9F" w:rsidRPr="009A4C9F" w:rsidRDefault="009A4C9F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094" w:type="dxa"/>
            <w:vAlign w:val="center"/>
          </w:tcPr>
          <w:p w:rsidR="009A4C9F" w:rsidRPr="009A4C9F" w:rsidRDefault="009A4C9F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 w:rsidR="009A4C9F" w:rsidRPr="009A4C9F" w:rsidRDefault="009A4C9F" w:rsidP="009A4C9F">
            <w:pPr>
              <w:jc w:val="both"/>
              <w:rPr>
                <w:rFonts w:hint="default"/>
              </w:rPr>
            </w:pPr>
          </w:p>
        </w:tc>
        <w:tc>
          <w:tcPr>
            <w:tcW w:w="1699" w:type="dxa"/>
            <w:vAlign w:val="center"/>
          </w:tcPr>
          <w:p w:rsidR="009A4C9F" w:rsidRPr="009A4C9F" w:rsidRDefault="009A4C9F" w:rsidP="009A4C9F">
            <w:pPr>
              <w:jc w:val="both"/>
              <w:rPr>
                <w:rFonts w:hint="default"/>
              </w:rPr>
            </w:pPr>
          </w:p>
        </w:tc>
        <w:tc>
          <w:tcPr>
            <w:tcW w:w="2554" w:type="dxa"/>
            <w:vAlign w:val="center"/>
          </w:tcPr>
          <w:p w:rsidR="009A4C9F" w:rsidRPr="009A4C9F" w:rsidRDefault="009A4C9F" w:rsidP="009A4C9F">
            <w:pPr>
              <w:jc w:val="both"/>
              <w:rPr>
                <w:rFonts w:hint="default"/>
              </w:rPr>
            </w:pPr>
          </w:p>
        </w:tc>
      </w:tr>
      <w:tr w:rsidR="009A4C9F" w:rsidTr="00DB27F6">
        <w:trPr>
          <w:trHeight w:val="700"/>
          <w:jc w:val="center"/>
        </w:trPr>
        <w:tc>
          <w:tcPr>
            <w:tcW w:w="10351" w:type="dxa"/>
            <w:gridSpan w:val="7"/>
          </w:tcPr>
          <w:p w:rsidR="009A4C9F" w:rsidRDefault="009A4C9F" w:rsidP="00C3169D">
            <w:pPr>
              <w:pStyle w:val="TableParagraph"/>
              <w:tabs>
                <w:tab w:val="left" w:pos="678"/>
              </w:tabs>
              <w:spacing w:before="1"/>
              <w:ind w:left="4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備考</w:t>
            </w:r>
            <w:r>
              <w:rPr>
                <w:sz w:val="21"/>
                <w:lang w:eastAsia="ja-JP"/>
              </w:rPr>
              <w:tab/>
            </w:r>
          </w:p>
          <w:p w:rsidR="009A4C9F" w:rsidRDefault="009A4C9F" w:rsidP="00C3169D">
            <w:pPr>
              <w:pStyle w:val="TableParagraph"/>
              <w:tabs>
                <w:tab w:val="left" w:pos="678"/>
              </w:tabs>
              <w:spacing w:before="1"/>
              <w:ind w:left="45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・</w:t>
            </w:r>
            <w:r>
              <w:rPr>
                <w:sz w:val="21"/>
                <w:lang w:eastAsia="ja-JP"/>
              </w:rPr>
              <w:t>取り扱う</w:t>
            </w:r>
            <w:r w:rsidR="00543C10">
              <w:rPr>
                <w:rFonts w:hint="eastAsia"/>
                <w:sz w:val="21"/>
                <w:lang w:eastAsia="ja-JP"/>
              </w:rPr>
              <w:t>有害使用済機器</w:t>
            </w:r>
            <w:r w:rsidR="00543C10">
              <w:rPr>
                <w:sz w:val="21"/>
                <w:lang w:eastAsia="ja-JP"/>
              </w:rPr>
              <w:t>の</w:t>
            </w:r>
            <w:r w:rsidR="00543C10">
              <w:rPr>
                <w:rFonts w:hint="eastAsia"/>
                <w:sz w:val="21"/>
                <w:lang w:eastAsia="ja-JP"/>
              </w:rPr>
              <w:t>品目</w:t>
            </w:r>
            <w:r>
              <w:rPr>
                <w:spacing w:val="-3"/>
                <w:sz w:val="21"/>
                <w:lang w:eastAsia="ja-JP"/>
              </w:rPr>
              <w:t>ご</w:t>
            </w:r>
            <w:r>
              <w:rPr>
                <w:sz w:val="21"/>
                <w:lang w:eastAsia="ja-JP"/>
              </w:rPr>
              <w:t>とに記載すること。</w:t>
            </w:r>
          </w:p>
          <w:p w:rsidR="009A4C9F" w:rsidRPr="00B35702" w:rsidRDefault="009A4C9F" w:rsidP="006509F8">
            <w:pPr>
              <w:pStyle w:val="TableParagraph"/>
              <w:tabs>
                <w:tab w:val="left" w:pos="678"/>
              </w:tabs>
              <w:spacing w:before="1"/>
              <w:ind w:left="45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・</w:t>
            </w:r>
            <w:r w:rsidR="006509F8" w:rsidRPr="006509F8">
              <w:rPr>
                <w:rFonts w:hint="eastAsia"/>
                <w:sz w:val="21"/>
                <w:lang w:eastAsia="ja-JP"/>
              </w:rPr>
              <w:t>行が足りない場合は適宜追加すること。</w:t>
            </w:r>
          </w:p>
        </w:tc>
      </w:tr>
    </w:tbl>
    <w:p w:rsidR="00FB53C6" w:rsidRDefault="000440CD" w:rsidP="00FB53C6">
      <w:pPr>
        <w:jc w:val="right"/>
        <w:rPr>
          <w:rFonts w:hAnsi="ＭＳ 明朝"/>
        </w:rPr>
      </w:pPr>
      <w:r>
        <w:rPr>
          <w:rFonts w:hAnsi="ＭＳ 明朝"/>
        </w:rPr>
        <w:t xml:space="preserve">　　</w:t>
      </w:r>
      <w:r w:rsidR="0090631F">
        <w:rPr>
          <w:rFonts w:hAnsi="ＭＳ 明朝"/>
        </w:rPr>
        <w:t xml:space="preserve">　</w:t>
      </w:r>
      <w:r w:rsidR="00BD6C64">
        <w:rPr>
          <w:rFonts w:hAnsi="ＭＳ 明朝"/>
        </w:rPr>
        <w:t xml:space="preserve">　　</w:t>
      </w:r>
      <w:r w:rsidR="0090631F">
        <w:rPr>
          <w:rFonts w:hAnsi="ＭＳ 明朝"/>
        </w:rPr>
        <w:t xml:space="preserve">　　　　　　　　　　　　　　　　　　　　　　　　　　（日本工業規格  Ａ列４番）</w:t>
      </w:r>
    </w:p>
    <w:p w:rsidR="006509F8" w:rsidRDefault="006509F8" w:rsidP="00FB53C6">
      <w:pPr>
        <w:jc w:val="right"/>
        <w:rPr>
          <w:rFonts w:hAnsi="ＭＳ 明朝"/>
        </w:rPr>
      </w:pPr>
    </w:p>
    <w:p w:rsidR="006509F8" w:rsidRDefault="006509F8" w:rsidP="00FB53C6">
      <w:pPr>
        <w:jc w:val="right"/>
        <w:rPr>
          <w:rFonts w:hAnsi="ＭＳ 明朝"/>
        </w:rPr>
      </w:pPr>
    </w:p>
    <w:p w:rsidR="006509F8" w:rsidRDefault="006509F8" w:rsidP="00FB53C6">
      <w:pPr>
        <w:jc w:val="right"/>
        <w:rPr>
          <w:rFonts w:hAnsi="ＭＳ 明朝" w:hint="default"/>
        </w:rPr>
      </w:pPr>
    </w:p>
    <w:p w:rsidR="006509F8" w:rsidRPr="007D28FC" w:rsidRDefault="006509F8" w:rsidP="006509F8">
      <w:pPr>
        <w:jc w:val="center"/>
        <w:rPr>
          <w:rFonts w:hAnsi="Times New Roman"/>
          <w:spacing w:val="20"/>
          <w:szCs w:val="21"/>
        </w:rPr>
      </w:pPr>
      <w:r>
        <w:lastRenderedPageBreak/>
        <w:t>（</w:t>
      </w:r>
      <w:r>
        <w:t>有害使用済機器保管等届出</w:t>
      </w:r>
      <w:r w:rsidR="00781536">
        <w:t>添付書類‐様式</w:t>
      </w:r>
      <w:r>
        <w:t>第１号</w:t>
      </w:r>
      <w:r>
        <w:t>の２）</w:t>
      </w:r>
    </w:p>
    <w:tbl>
      <w:tblPr>
        <w:tblW w:w="957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0"/>
        <w:gridCol w:w="7087"/>
      </w:tblGrid>
      <w:tr w:rsidR="006509F8" w:rsidRPr="007D28FC" w:rsidTr="00161C69">
        <w:trPr>
          <w:trHeight w:val="618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</w:rPr>
            </w:pPr>
            <w:r w:rsidRPr="003E1F4F">
              <w:rPr>
                <w:rFonts w:hAnsi="ＭＳ 明朝"/>
              </w:rPr>
              <w:t>３．</w:t>
            </w:r>
            <w:r>
              <w:rPr>
                <w:rFonts w:hAnsi="ＭＳ 明朝"/>
              </w:rPr>
              <w:t>事業の用に供する</w:t>
            </w:r>
            <w:r w:rsidRPr="003E1F4F">
              <w:rPr>
                <w:rFonts w:hAnsi="ＭＳ 明朝"/>
              </w:rPr>
              <w:t>施設の概要</w:t>
            </w:r>
          </w:p>
        </w:tc>
      </w:tr>
      <w:tr w:rsidR="006509F8" w:rsidRPr="007D28FC" w:rsidTr="00161C69">
        <w:trPr>
          <w:trHeight w:val="388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  <w:szCs w:val="21"/>
              </w:rPr>
            </w:pPr>
            <w:r w:rsidRPr="003E1F4F">
              <w:rPr>
                <w:rFonts w:hAnsi="ＭＳ 明朝"/>
                <w:szCs w:val="21"/>
              </w:rPr>
              <w:t>施設の種類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</w:rPr>
            </w:pPr>
          </w:p>
        </w:tc>
      </w:tr>
      <w:tr w:rsidR="006509F8" w:rsidRPr="007D28FC" w:rsidTr="00161C69">
        <w:trPr>
          <w:trHeight w:val="388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  <w:szCs w:val="21"/>
              </w:rPr>
            </w:pPr>
            <w:r w:rsidRPr="003E1F4F">
              <w:rPr>
                <w:rFonts w:hAnsi="ＭＳ 明朝"/>
                <w:szCs w:val="21"/>
              </w:rPr>
              <w:t>設置場所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</w:rPr>
            </w:pPr>
          </w:p>
        </w:tc>
      </w:tr>
      <w:tr w:rsidR="006509F8" w:rsidRPr="007D28FC" w:rsidTr="00161C69">
        <w:trPr>
          <w:trHeight w:val="388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  <w:szCs w:val="21"/>
              </w:rPr>
            </w:pPr>
            <w:r w:rsidRPr="003E1F4F">
              <w:rPr>
                <w:rFonts w:hAnsi="ＭＳ 明朝"/>
                <w:szCs w:val="21"/>
              </w:rPr>
              <w:t>設置年月日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</w:rPr>
            </w:pPr>
          </w:p>
        </w:tc>
      </w:tr>
      <w:tr w:rsidR="006509F8" w:rsidRPr="007D28FC" w:rsidTr="00161C69">
        <w:trPr>
          <w:trHeight w:val="388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  <w:szCs w:val="21"/>
              </w:rPr>
            </w:pPr>
            <w:r w:rsidRPr="003E1F4F">
              <w:rPr>
                <w:rFonts w:hAnsi="ＭＳ 明朝"/>
                <w:szCs w:val="21"/>
              </w:rPr>
              <w:t>処理能力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</w:rPr>
            </w:pPr>
          </w:p>
        </w:tc>
      </w:tr>
      <w:tr w:rsidR="006509F8" w:rsidRPr="007D28FC" w:rsidTr="00161C69">
        <w:trPr>
          <w:trHeight w:val="80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使用する有害使用済機器</w:t>
            </w:r>
            <w:r w:rsidRPr="003E1F4F">
              <w:rPr>
                <w:rFonts w:hAnsi="ＭＳ 明朝"/>
                <w:szCs w:val="21"/>
              </w:rPr>
              <w:t>の種類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</w:rPr>
            </w:pPr>
          </w:p>
        </w:tc>
      </w:tr>
      <w:tr w:rsidR="006509F8" w:rsidRPr="007D28FC" w:rsidTr="00161C69">
        <w:trPr>
          <w:trHeight w:val="367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9F8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  <w:szCs w:val="21"/>
              </w:rPr>
            </w:pPr>
            <w:r w:rsidRPr="003E1F4F">
              <w:rPr>
                <w:rFonts w:hAnsi="ＭＳ 明朝"/>
                <w:szCs w:val="21"/>
              </w:rPr>
              <w:t>施設の処理方式</w:t>
            </w:r>
          </w:p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又は</w:t>
            </w:r>
            <w:r w:rsidRPr="003E1F4F">
              <w:rPr>
                <w:rFonts w:hAnsi="ＭＳ 明朝"/>
                <w:szCs w:val="21"/>
              </w:rPr>
              <w:t>設備の概要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</w:rPr>
            </w:pPr>
          </w:p>
        </w:tc>
      </w:tr>
      <w:tr w:rsidR="006509F8" w:rsidRPr="007D28FC" w:rsidTr="00161C69">
        <w:trPr>
          <w:trHeight w:val="3684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環境保全措置</w:t>
            </w:r>
            <w:r w:rsidRPr="003E1F4F">
              <w:rPr>
                <w:rFonts w:hAnsi="ＭＳ 明朝"/>
                <w:szCs w:val="21"/>
              </w:rPr>
              <w:t>の概要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/>
              </w:rPr>
            </w:pPr>
          </w:p>
        </w:tc>
      </w:tr>
      <w:tr w:rsidR="006509F8" w:rsidRPr="007D28FC" w:rsidTr="00161C69">
        <w:trPr>
          <w:trHeight w:val="2959"/>
        </w:trPr>
        <w:tc>
          <w:tcPr>
            <w:tcW w:w="9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F8" w:rsidRPr="003E1F4F" w:rsidRDefault="006509F8" w:rsidP="00161C69">
            <w:pPr>
              <w:kinsoku w:val="0"/>
              <w:overflowPunct w:val="0"/>
              <w:adjustRightInd w:val="0"/>
              <w:spacing w:line="366" w:lineRule="atLeast"/>
              <w:rPr>
                <w:rFonts w:hAnsi="ＭＳ 明朝" w:cs="ＭＳ 明朝"/>
                <w:szCs w:val="21"/>
              </w:rPr>
            </w:pPr>
            <w:r w:rsidRPr="003E1F4F">
              <w:rPr>
                <w:rFonts w:hAnsi="ＭＳ 明朝" w:cs="ＭＳ 明朝"/>
                <w:szCs w:val="21"/>
              </w:rPr>
              <w:t>その他</w:t>
            </w:r>
          </w:p>
        </w:tc>
      </w:tr>
    </w:tbl>
    <w:p w:rsidR="00DB27F6" w:rsidRPr="00174882" w:rsidRDefault="006509F8" w:rsidP="004A56C2">
      <w:pPr>
        <w:ind w:right="1055"/>
        <w:rPr>
          <w:rFonts w:hAnsi="ＭＳ 明朝" w:hint="default"/>
        </w:rPr>
      </w:pPr>
      <w:r>
        <w:rPr>
          <w:rFonts w:ascii="Times New Roman" w:hAnsi="Times New Roman" w:cs="ＭＳ 明朝"/>
          <w:szCs w:val="21"/>
        </w:rPr>
        <w:br w:type="page"/>
      </w:r>
    </w:p>
    <w:tbl>
      <w:tblPr>
        <w:tblpPr w:leftFromText="142" w:rightFromText="142" w:vertAnchor="text" w:horzAnchor="margin" w:tblpXSpec="center" w:tblpY="418"/>
        <w:tblW w:w="9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477"/>
        <w:gridCol w:w="1477"/>
        <w:gridCol w:w="1055"/>
        <w:gridCol w:w="1055"/>
        <w:gridCol w:w="1055"/>
        <w:gridCol w:w="1055"/>
        <w:gridCol w:w="1055"/>
      </w:tblGrid>
      <w:tr w:rsidR="00DB27F6" w:rsidTr="00DB27F6">
        <w:trPr>
          <w:trHeight w:val="357"/>
        </w:trPr>
        <w:tc>
          <w:tcPr>
            <w:tcW w:w="975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2A6D" w:rsidRDefault="00DB27F6" w:rsidP="00C3169D">
            <w:pPr>
              <w:textAlignment w:val="auto"/>
              <w:rPr>
                <w:rFonts w:hAnsi="ＭＳ 明朝" w:hint="default"/>
                <w:sz w:val="24"/>
                <w:szCs w:val="24"/>
              </w:rPr>
            </w:pPr>
            <w:r w:rsidRPr="00662A6D">
              <w:rPr>
                <w:rFonts w:hAnsi="ＭＳ 明朝"/>
                <w:sz w:val="24"/>
                <w:szCs w:val="24"/>
              </w:rPr>
              <w:lastRenderedPageBreak/>
              <w:t>４．業務の具体的な計画</w:t>
            </w:r>
          </w:p>
          <w:p w:rsidR="00DB27F6" w:rsidRPr="00662A6D" w:rsidRDefault="00DB27F6" w:rsidP="00C3169D">
            <w:pPr>
              <w:textAlignment w:val="auto"/>
              <w:rPr>
                <w:rFonts w:hAnsi="ＭＳ 明朝" w:hint="default"/>
                <w:sz w:val="24"/>
                <w:szCs w:val="24"/>
              </w:rPr>
            </w:pPr>
            <w:r w:rsidRPr="00662A6D">
              <w:rPr>
                <w:rFonts w:hAnsi="ＭＳ 明朝"/>
                <w:sz w:val="24"/>
                <w:szCs w:val="24"/>
              </w:rPr>
              <w:t>（</w:t>
            </w:r>
            <w:r w:rsidR="006509F8">
              <w:rPr>
                <w:rFonts w:hAnsi="ＭＳ 明朝"/>
                <w:sz w:val="24"/>
                <w:szCs w:val="24"/>
              </w:rPr>
              <w:t>施設毎</w:t>
            </w:r>
            <w:r w:rsidRPr="00662A6D">
              <w:rPr>
                <w:rFonts w:hAnsi="ＭＳ 明朝"/>
                <w:sz w:val="24"/>
                <w:szCs w:val="24"/>
              </w:rPr>
              <w:t>の用途、業務を行う時間、休業日及び従業員数を含む。）</w:t>
            </w:r>
          </w:p>
          <w:p w:rsidR="004A56C2" w:rsidRPr="00B362F4" w:rsidRDefault="004A56C2" w:rsidP="004A56C2">
            <w:pPr>
              <w:pStyle w:val="TableParagraph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4A56C2" w:rsidRPr="00662A6D" w:rsidRDefault="006509F8" w:rsidP="00662A6D">
            <w:pPr>
              <w:pStyle w:val="TableParagraph"/>
              <w:ind w:left="482" w:hangingChars="200" w:hanging="482"/>
              <w:rPr>
                <w:rFonts w:ascii="Times New Roman"/>
                <w:sz w:val="24"/>
                <w:szCs w:val="24"/>
                <w:lang w:eastAsia="ja-JP"/>
              </w:rPr>
            </w:pPr>
            <w:r>
              <w:rPr>
                <w:rFonts w:ascii="Times New Roman" w:hint="eastAsia"/>
                <w:sz w:val="24"/>
                <w:szCs w:val="24"/>
                <w:lang w:eastAsia="ja-JP"/>
              </w:rPr>
              <w:t>（１）施設</w:t>
            </w:r>
            <w:r w:rsidR="00662A6D" w:rsidRPr="00662A6D">
              <w:rPr>
                <w:rFonts w:ascii="Times New Roman" w:hint="eastAsia"/>
                <w:sz w:val="24"/>
                <w:szCs w:val="24"/>
                <w:lang w:eastAsia="ja-JP"/>
              </w:rPr>
              <w:t>毎の用途</w:t>
            </w:r>
          </w:p>
          <w:p w:rsidR="00FB53C6" w:rsidRDefault="00FB53C6" w:rsidP="00FB53C6">
            <w:pPr>
              <w:pStyle w:val="TableParagraph"/>
              <w:ind w:left="422" w:hangingChars="200" w:hanging="422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FB53C6" w:rsidRDefault="00FB53C6" w:rsidP="00FB53C6">
            <w:pPr>
              <w:pStyle w:val="TableParagraph"/>
              <w:ind w:left="422" w:hangingChars="200" w:hanging="422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FB53C6" w:rsidRDefault="00FB53C6" w:rsidP="00FB53C6">
            <w:pPr>
              <w:pStyle w:val="TableParagraph"/>
              <w:ind w:left="422" w:hangingChars="200" w:hanging="422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FB53C6" w:rsidRDefault="00FB53C6" w:rsidP="00FB53C6">
            <w:pPr>
              <w:pStyle w:val="TableParagraph"/>
              <w:ind w:left="422" w:hangingChars="200" w:hanging="422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FB53C6" w:rsidRDefault="00FB53C6" w:rsidP="00FB53C6">
            <w:pPr>
              <w:pStyle w:val="TableParagraph"/>
              <w:ind w:left="422" w:hangingChars="200" w:hanging="422"/>
              <w:rPr>
                <w:rFonts w:ascii="Times New Roman" w:hint="eastAsia"/>
                <w:sz w:val="21"/>
                <w:szCs w:val="21"/>
                <w:lang w:eastAsia="ja-JP"/>
              </w:rPr>
            </w:pPr>
          </w:p>
          <w:p w:rsidR="006509F8" w:rsidRDefault="006509F8" w:rsidP="00FB53C6">
            <w:pPr>
              <w:pStyle w:val="TableParagraph"/>
              <w:ind w:left="422" w:hangingChars="200" w:hanging="422"/>
              <w:rPr>
                <w:rFonts w:ascii="Times New Roman" w:hint="eastAsia"/>
                <w:sz w:val="21"/>
                <w:szCs w:val="21"/>
                <w:lang w:eastAsia="ja-JP"/>
              </w:rPr>
            </w:pPr>
          </w:p>
          <w:p w:rsidR="006509F8" w:rsidRDefault="006509F8" w:rsidP="00FB53C6">
            <w:pPr>
              <w:pStyle w:val="TableParagraph"/>
              <w:ind w:left="422" w:hangingChars="200" w:hanging="422"/>
              <w:rPr>
                <w:rFonts w:ascii="Times New Roman" w:hint="eastAsia"/>
                <w:sz w:val="21"/>
                <w:szCs w:val="21"/>
                <w:lang w:eastAsia="ja-JP"/>
              </w:rPr>
            </w:pPr>
          </w:p>
          <w:p w:rsidR="006509F8" w:rsidRDefault="006509F8" w:rsidP="00FB53C6">
            <w:pPr>
              <w:pStyle w:val="TableParagraph"/>
              <w:ind w:left="422" w:hangingChars="200" w:hanging="422"/>
              <w:rPr>
                <w:rFonts w:ascii="Times New Roman" w:hint="eastAsia"/>
                <w:sz w:val="21"/>
                <w:szCs w:val="21"/>
                <w:lang w:eastAsia="ja-JP"/>
              </w:rPr>
            </w:pPr>
          </w:p>
          <w:p w:rsidR="006509F8" w:rsidRDefault="006509F8" w:rsidP="00FB53C6">
            <w:pPr>
              <w:pStyle w:val="TableParagraph"/>
              <w:ind w:left="422" w:hangingChars="200" w:hanging="422"/>
              <w:rPr>
                <w:rFonts w:ascii="Times New Roman" w:hint="eastAsia"/>
                <w:sz w:val="21"/>
                <w:szCs w:val="21"/>
                <w:lang w:eastAsia="ja-JP"/>
              </w:rPr>
            </w:pPr>
          </w:p>
          <w:p w:rsidR="006509F8" w:rsidRDefault="006509F8" w:rsidP="00FB53C6">
            <w:pPr>
              <w:pStyle w:val="TableParagraph"/>
              <w:ind w:left="422" w:hangingChars="200" w:hanging="422"/>
              <w:rPr>
                <w:rFonts w:ascii="Times New Roman" w:hint="eastAsia"/>
                <w:sz w:val="21"/>
                <w:szCs w:val="21"/>
                <w:lang w:eastAsia="ja-JP"/>
              </w:rPr>
            </w:pPr>
          </w:p>
          <w:p w:rsidR="006509F8" w:rsidRDefault="006509F8" w:rsidP="00FB53C6">
            <w:pPr>
              <w:pStyle w:val="TableParagraph"/>
              <w:ind w:left="422" w:hangingChars="200" w:hanging="422"/>
              <w:rPr>
                <w:rFonts w:ascii="Times New Roman" w:hint="eastAsia"/>
                <w:sz w:val="21"/>
                <w:szCs w:val="21"/>
                <w:lang w:eastAsia="ja-JP"/>
              </w:rPr>
            </w:pPr>
          </w:p>
          <w:p w:rsidR="006509F8" w:rsidRDefault="006509F8" w:rsidP="00FB53C6">
            <w:pPr>
              <w:pStyle w:val="TableParagraph"/>
              <w:ind w:left="422" w:hangingChars="200" w:hanging="422"/>
              <w:rPr>
                <w:rFonts w:ascii="Times New Roman" w:hint="eastAsia"/>
                <w:sz w:val="21"/>
                <w:szCs w:val="21"/>
                <w:lang w:eastAsia="ja-JP"/>
              </w:rPr>
            </w:pPr>
          </w:p>
          <w:p w:rsidR="006509F8" w:rsidRDefault="006509F8" w:rsidP="00FB53C6">
            <w:pPr>
              <w:pStyle w:val="TableParagraph"/>
              <w:ind w:left="422" w:hangingChars="200" w:hanging="422"/>
              <w:rPr>
                <w:rFonts w:ascii="Times New Roman" w:hint="eastAsia"/>
                <w:sz w:val="21"/>
                <w:szCs w:val="21"/>
                <w:lang w:eastAsia="ja-JP"/>
              </w:rPr>
            </w:pPr>
          </w:p>
          <w:p w:rsidR="006509F8" w:rsidRPr="006509F8" w:rsidRDefault="006509F8" w:rsidP="00FB53C6">
            <w:pPr>
              <w:pStyle w:val="TableParagraph"/>
              <w:ind w:left="422" w:hangingChars="200" w:hanging="422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FB53C6" w:rsidRDefault="00662A6D" w:rsidP="00FB53C6">
            <w:pPr>
              <w:pStyle w:val="TableParagraph"/>
              <w:ind w:left="422" w:hangingChars="200" w:hanging="422"/>
              <w:rPr>
                <w:rFonts w:ascii="Times New Roman"/>
                <w:sz w:val="21"/>
                <w:szCs w:val="21"/>
                <w:lang w:eastAsia="ja-JP"/>
              </w:rPr>
            </w:pPr>
            <w:r>
              <w:rPr>
                <w:rFonts w:ascii="Times New Roman" w:hint="eastAsia"/>
                <w:sz w:val="21"/>
                <w:szCs w:val="21"/>
                <w:lang w:eastAsia="ja-JP"/>
              </w:rPr>
              <w:t>（２）</w:t>
            </w:r>
            <w:r w:rsidRPr="00662A6D">
              <w:rPr>
                <w:sz w:val="24"/>
                <w:szCs w:val="24"/>
                <w:lang w:eastAsia="ja-JP"/>
              </w:rPr>
              <w:t>業務を行う時間</w:t>
            </w:r>
          </w:p>
          <w:p w:rsidR="00FB53C6" w:rsidRDefault="00FB53C6" w:rsidP="00FB53C6">
            <w:pPr>
              <w:pStyle w:val="TableParagraph"/>
              <w:ind w:left="422" w:hangingChars="200" w:hanging="422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FB53C6" w:rsidRDefault="00FB53C6" w:rsidP="00FB53C6">
            <w:pPr>
              <w:pStyle w:val="TableParagraph"/>
              <w:ind w:left="422" w:hangingChars="200" w:hanging="422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FB53C6" w:rsidRDefault="00FB53C6" w:rsidP="00FB53C6">
            <w:pPr>
              <w:pStyle w:val="TableParagraph"/>
              <w:ind w:left="422" w:hangingChars="200" w:hanging="422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FB53C6" w:rsidRDefault="00FB53C6" w:rsidP="00FB53C6">
            <w:pPr>
              <w:pStyle w:val="TableParagraph"/>
              <w:ind w:left="422" w:hangingChars="200" w:hanging="422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FB53C6" w:rsidRDefault="00FB53C6" w:rsidP="00FB53C6">
            <w:pPr>
              <w:pStyle w:val="TableParagraph"/>
              <w:ind w:left="422" w:hangingChars="200" w:hanging="422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4A56C2" w:rsidRPr="00B362F4" w:rsidRDefault="00662A6D" w:rsidP="004A56C2">
            <w:pPr>
              <w:pStyle w:val="TableParagraph"/>
              <w:rPr>
                <w:rFonts w:ascii="Times New Roman"/>
                <w:sz w:val="21"/>
                <w:szCs w:val="21"/>
                <w:lang w:eastAsia="ja-JP"/>
              </w:rPr>
            </w:pPr>
            <w:r>
              <w:rPr>
                <w:rFonts w:ascii="Times New Roman" w:hint="eastAsia"/>
                <w:sz w:val="21"/>
                <w:szCs w:val="21"/>
                <w:lang w:eastAsia="ja-JP"/>
              </w:rPr>
              <w:t>（３）</w:t>
            </w:r>
            <w:proofErr w:type="spellStart"/>
            <w:r w:rsidRPr="00662A6D">
              <w:rPr>
                <w:sz w:val="24"/>
                <w:szCs w:val="24"/>
              </w:rPr>
              <w:t>休業日</w:t>
            </w:r>
            <w:proofErr w:type="spellEnd"/>
          </w:p>
          <w:p w:rsidR="004A56C2" w:rsidRPr="00B362F4" w:rsidRDefault="004A56C2" w:rsidP="004A56C2">
            <w:pPr>
              <w:pStyle w:val="TableParagraph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4A56C2" w:rsidRPr="00B362F4" w:rsidRDefault="004A56C2" w:rsidP="004A56C2">
            <w:pPr>
              <w:pStyle w:val="TableParagraph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4A56C2" w:rsidRPr="00B362F4" w:rsidRDefault="004A56C2" w:rsidP="004A56C2">
            <w:pPr>
              <w:pStyle w:val="TableParagraph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4A56C2" w:rsidRPr="00B362F4" w:rsidRDefault="004A56C2" w:rsidP="004A56C2">
            <w:pPr>
              <w:pStyle w:val="TableParagraph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4A56C2" w:rsidRPr="00B362F4" w:rsidRDefault="004A56C2" w:rsidP="004A56C2">
            <w:pPr>
              <w:pStyle w:val="TableParagraph"/>
              <w:rPr>
                <w:rFonts w:ascii="Times New Roman"/>
                <w:sz w:val="21"/>
                <w:szCs w:val="21"/>
                <w:lang w:eastAsia="ja-JP"/>
              </w:rPr>
            </w:pPr>
          </w:p>
          <w:p w:rsidR="004A56C2" w:rsidRPr="006509F8" w:rsidRDefault="00662A6D" w:rsidP="006509F8">
            <w:pPr>
              <w:pStyle w:val="TableParagraph"/>
              <w:rPr>
                <w:rFonts w:ascii="Times New Roman" w:hint="eastAsia"/>
                <w:sz w:val="21"/>
                <w:szCs w:val="21"/>
                <w:lang w:eastAsia="ja-JP"/>
              </w:rPr>
            </w:pPr>
            <w:r>
              <w:rPr>
                <w:rFonts w:ascii="Times New Roman" w:hint="eastAsia"/>
                <w:sz w:val="21"/>
                <w:szCs w:val="21"/>
                <w:lang w:eastAsia="ja-JP"/>
              </w:rPr>
              <w:t>（４）</w:t>
            </w:r>
            <w:proofErr w:type="spellStart"/>
            <w:r w:rsidRPr="00662A6D">
              <w:rPr>
                <w:sz w:val="24"/>
                <w:szCs w:val="24"/>
              </w:rPr>
              <w:t>従業員数</w:t>
            </w:r>
            <w:proofErr w:type="spellEnd"/>
          </w:p>
          <w:p w:rsidR="004A56C2" w:rsidRDefault="004A56C2" w:rsidP="00C3169D">
            <w:pPr>
              <w:textAlignment w:val="auto"/>
              <w:rPr>
                <w:rFonts w:hAnsi="ＭＳ 明朝" w:hint="default"/>
              </w:rPr>
            </w:pPr>
          </w:p>
          <w:p w:rsidR="00DB27F6" w:rsidRDefault="00DB27F6" w:rsidP="00C3169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従業員数の内訳</w:t>
            </w:r>
          </w:p>
          <w:p w:rsidR="00DB27F6" w:rsidRDefault="00DB27F6" w:rsidP="00C3169D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</w:t>
            </w:r>
            <w:r w:rsidR="004A56C2">
              <w:rPr>
                <w:rFonts w:hAnsi="ＭＳ 明朝"/>
              </w:rPr>
              <w:t xml:space="preserve">　　　　　　　　　　　　　　　　　　　　　　　　　　　　　　</w:t>
            </w:r>
            <w:r>
              <w:rPr>
                <w:rFonts w:hAnsi="ＭＳ 明朝"/>
              </w:rPr>
              <w:t>平成</w:t>
            </w:r>
            <w:r w:rsidR="00FB53C6">
              <w:rPr>
                <w:rFonts w:hAnsi="ＭＳ 明朝"/>
              </w:rPr>
              <w:t xml:space="preserve">　　年　月　</w:t>
            </w:r>
            <w:r w:rsidRPr="004A39AA">
              <w:rPr>
                <w:rFonts w:hAnsi="ＭＳ 明朝"/>
              </w:rPr>
              <w:t>日現在</w:t>
            </w:r>
          </w:p>
        </w:tc>
      </w:tr>
      <w:tr w:rsidR="00DB27F6" w:rsidTr="00DB27F6">
        <w:trPr>
          <w:trHeight w:val="1771"/>
        </w:trPr>
        <w:tc>
          <w:tcPr>
            <w:tcW w:w="9755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27F6" w:rsidRDefault="00DB27F6" w:rsidP="00C3169D">
            <w:pPr>
              <w:rPr>
                <w:rFonts w:hint="default"/>
              </w:rPr>
            </w:pPr>
          </w:p>
        </w:tc>
      </w:tr>
      <w:tr w:rsidR="00DB27F6" w:rsidTr="00DB27F6">
        <w:trPr>
          <w:trHeight w:val="3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B27F6" w:rsidRDefault="00DB27F6" w:rsidP="00C3169D">
            <w:pPr>
              <w:jc w:val="center"/>
              <w:rPr>
                <w:rFonts w:hint="default"/>
              </w:rPr>
            </w:pPr>
            <w:r w:rsidRPr="005C2616">
              <w:t>申請者又は申請者の登記上の役員</w:t>
            </w:r>
            <w:r>
              <w:rPr>
                <w:rFonts w:hint="default"/>
              </w:rPr>
              <w:tab/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6" w:rsidRDefault="00DB27F6" w:rsidP="00C3169D">
            <w:pPr>
              <w:jc w:val="center"/>
              <w:rPr>
                <w:rFonts w:hint="default"/>
              </w:rPr>
            </w:pPr>
            <w:r w:rsidRPr="00244AD0">
              <w:rPr>
                <w:rFonts w:hint="default"/>
                <w:spacing w:val="15"/>
                <w:w w:val="93"/>
                <w:fitText w:val="1477" w:id="1497692928"/>
              </w:rPr>
              <w:t>政令第6条の10</w:t>
            </w:r>
            <w:r w:rsidRPr="00244AD0">
              <w:rPr>
                <w:rFonts w:hint="default"/>
                <w:spacing w:val="-37"/>
                <w:w w:val="93"/>
                <w:fitText w:val="1477" w:id="1497692928"/>
              </w:rPr>
              <w:t>で</w:t>
            </w:r>
          </w:p>
          <w:p w:rsidR="00DB27F6" w:rsidRDefault="00DB27F6" w:rsidP="00C3169D">
            <w:pPr>
              <w:jc w:val="center"/>
              <w:rPr>
                <w:rFonts w:hint="default"/>
              </w:rPr>
            </w:pPr>
            <w:r w:rsidRPr="00DB27F6">
              <w:rPr>
                <w:rFonts w:hint="default"/>
                <w:w w:val="87"/>
                <w:fitText w:val="1477" w:id="1497692929"/>
              </w:rPr>
              <w:t>準用する第4条の</w:t>
            </w:r>
            <w:r w:rsidRPr="00DB27F6">
              <w:rPr>
                <w:spacing w:val="30"/>
                <w:w w:val="87"/>
                <w:fitText w:val="1477" w:id="1497692929"/>
              </w:rPr>
              <w:t>7</w:t>
            </w:r>
          </w:p>
          <w:p w:rsidR="00DB27F6" w:rsidRDefault="00DB27F6" w:rsidP="00C3169D">
            <w:pPr>
              <w:jc w:val="center"/>
              <w:rPr>
                <w:rFonts w:hint="default"/>
              </w:rPr>
            </w:pPr>
            <w:r w:rsidRPr="00DB27F6">
              <w:rPr>
                <w:rFonts w:hint="default"/>
                <w:w w:val="87"/>
                <w:fitText w:val="1477" w:id="1497692930"/>
              </w:rPr>
              <w:t>に規定する使用</w:t>
            </w:r>
            <w:r w:rsidRPr="00DB27F6">
              <w:rPr>
                <w:rFonts w:hint="default"/>
                <w:spacing w:val="15"/>
                <w:w w:val="87"/>
                <w:fitText w:val="1477" w:id="1497692930"/>
              </w:rPr>
              <w:t>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F6" w:rsidRPr="00563F2F" w:rsidRDefault="00DB27F6" w:rsidP="00C3169D">
            <w:pPr>
              <w:jc w:val="center"/>
              <w:rPr>
                <w:rFonts w:hint="default"/>
              </w:rPr>
            </w:pPr>
            <w:r w:rsidRPr="005C2616">
              <w:rPr>
                <w:rFonts w:hint="default"/>
              </w:rPr>
              <w:t>相談役、顧問等申請者の登記外の役員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6" w:rsidRDefault="00DB27F6" w:rsidP="00C3169D">
            <w:pPr>
              <w:jc w:val="center"/>
              <w:rPr>
                <w:rFonts w:hint="default"/>
              </w:rPr>
            </w:pPr>
            <w:r w:rsidRPr="008D7FF6">
              <w:t>事務員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6" w:rsidRDefault="00DB27F6" w:rsidP="00C3169D">
            <w:pPr>
              <w:jc w:val="center"/>
              <w:rPr>
                <w:rFonts w:hint="default"/>
              </w:rPr>
            </w:pPr>
            <w:r w:rsidRPr="008D7FF6">
              <w:rPr>
                <w:rFonts w:hint="default"/>
              </w:rPr>
              <w:t>運転手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6" w:rsidRDefault="00DB27F6" w:rsidP="00C3169D">
            <w:pPr>
              <w:jc w:val="center"/>
              <w:rPr>
                <w:rFonts w:hint="default"/>
              </w:rPr>
            </w:pPr>
            <w:r w:rsidRPr="008D7FF6">
              <w:rPr>
                <w:rFonts w:hint="default"/>
              </w:rPr>
              <w:t>作業員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F6" w:rsidRDefault="00DB27F6" w:rsidP="00C3169D">
            <w:pPr>
              <w:jc w:val="center"/>
              <w:rPr>
                <w:rFonts w:hint="default"/>
              </w:rPr>
            </w:pPr>
            <w:r w:rsidRPr="008D7FF6">
              <w:rPr>
                <w:rFonts w:hint="default"/>
              </w:rPr>
              <w:t>その他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27F6" w:rsidRDefault="00DB27F6" w:rsidP="00C3169D">
            <w:pPr>
              <w:jc w:val="center"/>
              <w:rPr>
                <w:rFonts w:hint="default"/>
              </w:rPr>
            </w:pPr>
            <w:r w:rsidRPr="008D7FF6">
              <w:rPr>
                <w:rFonts w:hint="default"/>
              </w:rPr>
              <w:t>合　　計</w:t>
            </w:r>
          </w:p>
        </w:tc>
      </w:tr>
      <w:tr w:rsidR="00DB27F6" w:rsidTr="00DB27F6">
        <w:trPr>
          <w:trHeight w:val="141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  <w:r>
              <w:t xml:space="preserve">　　　　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  <w:r>
              <w:t xml:space="preserve">　　　　</w:t>
            </w:r>
          </w:p>
          <w:p w:rsidR="00DB27F6" w:rsidRDefault="00DB27F6" w:rsidP="00FB53C6">
            <w:pPr>
              <w:ind w:right="106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  <w:r>
              <w:t xml:space="preserve">　　　　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  <w:r>
              <w:t xml:space="preserve">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  <w:r>
              <w:t xml:space="preserve">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  <w:r>
              <w:t xml:space="preserve">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27F6" w:rsidRDefault="00DB27F6" w:rsidP="00FB53C6">
            <w:pPr>
              <w:ind w:left="211" w:hangingChars="100" w:hanging="211"/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ind w:left="211" w:hangingChars="100" w:hanging="211"/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ind w:left="211" w:hangingChars="100" w:hanging="211"/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ind w:left="211" w:hangingChars="100" w:hanging="211"/>
              <w:jc w:val="right"/>
              <w:rPr>
                <w:rFonts w:hint="default"/>
              </w:rPr>
            </w:pPr>
            <w:r>
              <w:t xml:space="preserve">　　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DB27F6" w:rsidP="00FB53C6">
            <w:pPr>
              <w:jc w:val="right"/>
              <w:rPr>
                <w:rFonts w:hint="default"/>
              </w:rPr>
            </w:pPr>
          </w:p>
          <w:p w:rsidR="00DB27F6" w:rsidRDefault="004A56C2" w:rsidP="00FB53C6">
            <w:pPr>
              <w:jc w:val="right"/>
              <w:rPr>
                <w:rFonts w:hint="default"/>
              </w:rPr>
            </w:pPr>
            <w:r>
              <w:t xml:space="preserve">　</w:t>
            </w:r>
            <w:r w:rsidR="00DB27F6">
              <w:t>人</w:t>
            </w:r>
          </w:p>
        </w:tc>
      </w:tr>
    </w:tbl>
    <w:p w:rsidR="00DB27F6" w:rsidRDefault="00C0078E" w:rsidP="00DB27F6">
      <w:pPr>
        <w:jc w:val="center"/>
        <w:rPr>
          <w:rFonts w:hAnsi="ＭＳ 明朝" w:hint="default"/>
        </w:rPr>
      </w:pPr>
      <w:r>
        <w:rPr>
          <w:rFonts w:hAnsi="ＭＳ 明朝"/>
        </w:rPr>
        <w:t>（</w:t>
      </w:r>
      <w:r w:rsidR="006509F8">
        <w:t>有害使用済機器保管等届出</w:t>
      </w:r>
      <w:r w:rsidR="00781536">
        <w:t>添付書類‐様式</w:t>
      </w:r>
      <w:r w:rsidR="006509F8">
        <w:t>第１号</w:t>
      </w:r>
      <w:r w:rsidR="006509F8">
        <w:t>の３</w:t>
      </w:r>
      <w:r w:rsidR="00DB27F6">
        <w:rPr>
          <w:rFonts w:hAnsi="ＭＳ 明朝"/>
        </w:rPr>
        <w:t>）</w:t>
      </w:r>
    </w:p>
    <w:p w:rsidR="00DB27F6" w:rsidRDefault="00DB27F6" w:rsidP="004A56C2">
      <w:pPr>
        <w:ind w:right="844"/>
        <w:rPr>
          <w:rFonts w:hAnsi="ＭＳ 明朝" w:hint="default"/>
        </w:rPr>
      </w:pPr>
    </w:p>
    <w:tbl>
      <w:tblPr>
        <w:tblpPr w:leftFromText="142" w:rightFromText="142" w:vertAnchor="text" w:horzAnchor="margin" w:tblpXSpec="center" w:tblpY="432"/>
        <w:tblW w:w="9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5"/>
      </w:tblGrid>
      <w:tr w:rsidR="00DB27F6" w:rsidTr="004A56C2">
        <w:trPr>
          <w:trHeight w:val="357"/>
        </w:trPr>
        <w:tc>
          <w:tcPr>
            <w:tcW w:w="9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2A6D" w:rsidRDefault="00DB27F6" w:rsidP="00C3169D">
            <w:pPr>
              <w:textAlignment w:val="auto"/>
              <w:rPr>
                <w:rFonts w:hAnsi="ＭＳ 明朝" w:hint="default"/>
                <w:sz w:val="24"/>
                <w:szCs w:val="24"/>
              </w:rPr>
            </w:pPr>
            <w:r w:rsidRPr="00662A6D">
              <w:rPr>
                <w:rFonts w:hAnsi="ＭＳ 明朝"/>
                <w:sz w:val="24"/>
                <w:szCs w:val="24"/>
              </w:rPr>
              <w:lastRenderedPageBreak/>
              <w:t>５．環境保全措置の概要</w:t>
            </w: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662A6D" w:rsidP="00C3169D">
            <w:pPr>
              <w:textAlignment w:val="auto"/>
              <w:rPr>
                <w:rFonts w:hAnsi="ＭＳ 明朝" w:hint="default"/>
              </w:rPr>
            </w:pPr>
            <w:r>
              <w:rPr>
                <w:rFonts w:hAnsi="ＭＳ 明朝"/>
              </w:rPr>
              <w:t>（１）</w:t>
            </w:r>
            <w:r w:rsidR="00B10A2B">
              <w:rPr>
                <w:rFonts w:hAnsi="ＭＳ 明朝"/>
                <w:sz w:val="24"/>
                <w:szCs w:val="24"/>
              </w:rPr>
              <w:t>保管</w:t>
            </w:r>
            <w:r w:rsidRPr="00662A6D">
              <w:rPr>
                <w:rFonts w:hAnsi="ＭＳ 明朝"/>
                <w:sz w:val="24"/>
                <w:szCs w:val="24"/>
              </w:rPr>
              <w:t>に際し講ずる措置</w:t>
            </w: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/>
              </w:rPr>
            </w:pPr>
          </w:p>
          <w:p w:rsidR="00B10A2B" w:rsidRDefault="00B10A2B" w:rsidP="00C3169D">
            <w:pPr>
              <w:textAlignment w:val="auto"/>
              <w:rPr>
                <w:rFonts w:hAnsi="ＭＳ 明朝"/>
              </w:rPr>
            </w:pPr>
          </w:p>
          <w:p w:rsidR="00B10A2B" w:rsidRDefault="00B10A2B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662A6D" w:rsidP="00C3169D">
            <w:pPr>
              <w:textAlignment w:val="auto"/>
              <w:rPr>
                <w:rFonts w:hAnsi="ＭＳ 明朝" w:hint="default"/>
              </w:rPr>
            </w:pPr>
            <w:r>
              <w:rPr>
                <w:rFonts w:hAnsi="ＭＳ 明朝"/>
              </w:rPr>
              <w:t>（２）</w:t>
            </w:r>
            <w:r w:rsidR="00B10A2B">
              <w:rPr>
                <w:rFonts w:hAnsi="ＭＳ 明朝"/>
                <w:sz w:val="24"/>
                <w:szCs w:val="24"/>
              </w:rPr>
              <w:t>処分又は再生</w:t>
            </w:r>
            <w:r w:rsidR="00B10A2B" w:rsidRPr="00662A6D">
              <w:rPr>
                <w:rFonts w:hAnsi="ＭＳ 明朝"/>
                <w:sz w:val="24"/>
                <w:szCs w:val="24"/>
              </w:rPr>
              <w:t>に際し講ずる措置</w:t>
            </w: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/>
              </w:rPr>
            </w:pPr>
          </w:p>
          <w:p w:rsidR="00B10A2B" w:rsidRDefault="00B10A2B" w:rsidP="00C3169D">
            <w:pPr>
              <w:textAlignment w:val="auto"/>
              <w:rPr>
                <w:rFonts w:hAnsi="ＭＳ 明朝"/>
              </w:rPr>
            </w:pPr>
          </w:p>
          <w:p w:rsidR="00B10A2B" w:rsidRDefault="00B10A2B" w:rsidP="00C3169D">
            <w:pPr>
              <w:textAlignment w:val="auto"/>
              <w:rPr>
                <w:rFonts w:hAnsi="ＭＳ 明朝"/>
              </w:rPr>
            </w:pPr>
          </w:p>
          <w:p w:rsidR="00B10A2B" w:rsidRDefault="00B10A2B" w:rsidP="00C3169D">
            <w:pPr>
              <w:textAlignment w:val="auto"/>
              <w:rPr>
                <w:rFonts w:hAnsi="ＭＳ 明朝"/>
              </w:rPr>
            </w:pPr>
          </w:p>
          <w:p w:rsidR="00B10A2B" w:rsidRDefault="00B10A2B" w:rsidP="00C3169D">
            <w:pPr>
              <w:textAlignment w:val="auto"/>
              <w:rPr>
                <w:rFonts w:hAnsi="ＭＳ 明朝"/>
              </w:rPr>
            </w:pPr>
          </w:p>
          <w:p w:rsidR="00B10A2B" w:rsidRDefault="00B10A2B" w:rsidP="00C3169D">
            <w:pPr>
              <w:textAlignment w:val="auto"/>
              <w:rPr>
                <w:rFonts w:hAnsi="ＭＳ 明朝"/>
              </w:rPr>
            </w:pPr>
          </w:p>
          <w:p w:rsidR="00B10A2B" w:rsidRPr="00B10A2B" w:rsidRDefault="00B10A2B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Pr="00662A6D" w:rsidRDefault="00662A6D" w:rsidP="00C3169D">
            <w:pPr>
              <w:textAlignment w:val="auto"/>
              <w:rPr>
                <w:rFonts w:hAnsi="ＭＳ 明朝" w:hint="default"/>
                <w:sz w:val="24"/>
                <w:szCs w:val="24"/>
              </w:rPr>
            </w:pPr>
            <w:r w:rsidRPr="00662A6D">
              <w:rPr>
                <w:rFonts w:hAnsi="ＭＳ 明朝"/>
                <w:sz w:val="24"/>
                <w:szCs w:val="24"/>
              </w:rPr>
              <w:t>（３）</w:t>
            </w:r>
            <w:r w:rsidR="00B10A2B">
              <w:rPr>
                <w:rFonts w:hAnsi="ＭＳ 明朝"/>
                <w:sz w:val="24"/>
                <w:szCs w:val="24"/>
              </w:rPr>
              <w:t>環境汚染、騒音振動、火災等の生活環境保全上の支障が生じた場合の対応策</w:t>
            </w: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Pr="00B10A2B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FB53C6" w:rsidRDefault="00FB53C6" w:rsidP="00C3169D">
            <w:pPr>
              <w:textAlignment w:val="auto"/>
              <w:rPr>
                <w:rFonts w:hAnsi="ＭＳ 明朝" w:hint="default"/>
              </w:rPr>
            </w:pPr>
          </w:p>
          <w:p w:rsidR="00DB27F6" w:rsidRDefault="00DB27F6" w:rsidP="00C3169D">
            <w:pPr>
              <w:textAlignment w:val="auto"/>
              <w:rPr>
                <w:rFonts w:hAnsi="ＭＳ 明朝" w:hint="default"/>
              </w:rPr>
            </w:pPr>
          </w:p>
          <w:p w:rsidR="00DB27F6" w:rsidRDefault="00DB27F6" w:rsidP="00C3169D">
            <w:pPr>
              <w:textAlignment w:val="auto"/>
              <w:rPr>
                <w:rFonts w:hAnsi="ＭＳ 明朝" w:hint="default"/>
              </w:rPr>
            </w:pPr>
          </w:p>
          <w:p w:rsidR="00DB27F6" w:rsidRDefault="00DB27F6" w:rsidP="00C3169D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　　　</w:t>
            </w:r>
          </w:p>
        </w:tc>
      </w:tr>
      <w:tr w:rsidR="00DB27F6" w:rsidTr="004A56C2">
        <w:trPr>
          <w:trHeight w:val="1771"/>
        </w:trPr>
        <w:tc>
          <w:tcPr>
            <w:tcW w:w="975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27F6" w:rsidRDefault="00DB27F6" w:rsidP="00C3169D">
            <w:pPr>
              <w:rPr>
                <w:rFonts w:hint="default"/>
              </w:rPr>
            </w:pPr>
          </w:p>
        </w:tc>
      </w:tr>
    </w:tbl>
    <w:p w:rsidR="00DB27F6" w:rsidRDefault="00C0078E" w:rsidP="00DB27F6">
      <w:pPr>
        <w:jc w:val="center"/>
        <w:rPr>
          <w:rFonts w:hAnsi="ＭＳ 明朝" w:hint="default"/>
        </w:rPr>
      </w:pPr>
      <w:r>
        <w:rPr>
          <w:rFonts w:hAnsi="ＭＳ 明朝"/>
        </w:rPr>
        <w:t>（</w:t>
      </w:r>
      <w:r w:rsidR="006509F8">
        <w:t>有害使用済機器保管等届出</w:t>
      </w:r>
      <w:r w:rsidR="00781536">
        <w:t>添付書類‐様式</w:t>
      </w:r>
      <w:r w:rsidR="006509F8">
        <w:t>第１号</w:t>
      </w:r>
      <w:r w:rsidR="006509F8">
        <w:t>の４</w:t>
      </w:r>
      <w:r w:rsidR="00DB27F6">
        <w:rPr>
          <w:rFonts w:hAnsi="ＭＳ 明朝"/>
        </w:rPr>
        <w:t>）</w:t>
      </w:r>
    </w:p>
    <w:p w:rsidR="00FB53C6" w:rsidRDefault="00FB53C6" w:rsidP="00DB27F6">
      <w:pPr>
        <w:ind w:firstLineChars="3200" w:firstLine="6750"/>
        <w:jc w:val="right"/>
        <w:rPr>
          <w:rFonts w:hAnsi="ＭＳ 明朝" w:hint="default"/>
        </w:rPr>
        <w:sectPr w:rsidR="00FB53C6" w:rsidSect="00DB27F6">
          <w:footnotePr>
            <w:numRestart w:val="eachPage"/>
          </w:footnotePr>
          <w:endnotePr>
            <w:numFmt w:val="decimal"/>
          </w:endnotePr>
          <w:pgSz w:w="11906" w:h="16838"/>
          <w:pgMar w:top="851" w:right="851" w:bottom="284" w:left="851" w:header="851" w:footer="0" w:gutter="0"/>
          <w:cols w:space="720"/>
          <w:docGrid w:type="linesAndChars" w:linePitch="357" w:charSpace="195"/>
        </w:sectPr>
      </w:pPr>
    </w:p>
    <w:p w:rsidR="005D2757" w:rsidRPr="00321BD2" w:rsidRDefault="005D2757" w:rsidP="005D2757">
      <w:pPr>
        <w:jc w:val="center"/>
        <w:rPr>
          <w:rFonts w:hAnsi="ＭＳ 明朝" w:cs="ＭＳ 明朝" w:hint="default"/>
          <w:spacing w:val="8"/>
          <w:szCs w:val="21"/>
        </w:rPr>
      </w:pPr>
      <w:r>
        <w:rPr>
          <w:rFonts w:hAnsi="ＭＳ 明朝" w:cs="ＭＳ 明朝"/>
          <w:spacing w:val="8"/>
          <w:szCs w:val="21"/>
        </w:rPr>
        <w:lastRenderedPageBreak/>
        <w:t>（</w:t>
      </w:r>
      <w:r w:rsidR="00B10A2B">
        <w:t>有害使用済機器保管等届出</w:t>
      </w:r>
      <w:r w:rsidR="00781536">
        <w:t>添付書類‐様式</w:t>
      </w:r>
      <w:r w:rsidR="00B10A2B">
        <w:t>第２</w:t>
      </w:r>
      <w:r w:rsidR="00B10A2B">
        <w:t>号</w:t>
      </w:r>
      <w:r w:rsidR="00B10A2B">
        <w:t>の１</w:t>
      </w:r>
      <w:r>
        <w:rPr>
          <w:rFonts w:hAnsi="ＭＳ 明朝" w:cs="ＭＳ 明朝"/>
          <w:spacing w:val="8"/>
          <w:szCs w:val="21"/>
        </w:rPr>
        <w:t>）</w:t>
      </w:r>
    </w:p>
    <w:p w:rsidR="005D2757" w:rsidRPr="00321BD2" w:rsidRDefault="00B10A2B" w:rsidP="005D2757">
      <w:pPr>
        <w:jc w:val="center"/>
        <w:rPr>
          <w:rFonts w:hAnsi="ＭＳ 明朝" w:hint="default"/>
          <w:spacing w:val="22"/>
          <w:szCs w:val="21"/>
        </w:rPr>
      </w:pPr>
      <w:r>
        <w:rPr>
          <w:rFonts w:hAnsi="ＭＳ 明朝" w:cs="ＭＳ 明朝"/>
          <w:spacing w:val="8"/>
          <w:sz w:val="28"/>
          <w:szCs w:val="28"/>
        </w:rPr>
        <w:t>事　業　場　の　平　面　図</w:t>
      </w:r>
    </w:p>
    <w:tbl>
      <w:tblPr>
        <w:tblW w:w="1002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21"/>
      </w:tblGrid>
      <w:tr w:rsidR="005D2757" w:rsidRPr="00321BD2" w:rsidTr="00C3169D">
        <w:trPr>
          <w:trHeight w:val="13360"/>
        </w:trPr>
        <w:tc>
          <w:tcPr>
            <w:tcW w:w="10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57" w:rsidRPr="00321BD2" w:rsidRDefault="00B10A2B" w:rsidP="00254498">
            <w:pPr>
              <w:kinsoku w:val="0"/>
              <w:overflowPunct w:val="0"/>
              <w:adjustRightInd w:val="0"/>
              <w:spacing w:line="336" w:lineRule="atLeast"/>
              <w:rPr>
                <w:rFonts w:hAnsi="ＭＳ 明朝" w:hint="default"/>
              </w:rPr>
            </w:pPr>
            <w:r>
              <w:rPr>
                <w:rFonts w:hAnsi="ＭＳ 明朝" w:cs="ＭＳ 明朝"/>
                <w:szCs w:val="21"/>
              </w:rPr>
              <w:t>＊各寸法（単位は「ｍ」）を記入すること</w:t>
            </w:r>
            <w:r w:rsidRPr="00321BD2">
              <w:rPr>
                <w:rFonts w:hAnsi="ＭＳ 明朝" w:cs="ＭＳ 明朝"/>
                <w:szCs w:val="21"/>
              </w:rPr>
              <w:t>。</w:t>
            </w:r>
          </w:p>
        </w:tc>
      </w:tr>
    </w:tbl>
    <w:p w:rsidR="005D2757" w:rsidRPr="00321BD2" w:rsidRDefault="005D2757" w:rsidP="005D2757">
      <w:pPr>
        <w:jc w:val="center"/>
        <w:rPr>
          <w:rFonts w:hAnsi="ＭＳ 明朝" w:cs="ＭＳ 明朝" w:hint="default"/>
          <w:spacing w:val="8"/>
          <w:szCs w:val="21"/>
        </w:rPr>
      </w:pPr>
      <w:r w:rsidRPr="00321BD2">
        <w:rPr>
          <w:rFonts w:hAnsi="ＭＳ 明朝"/>
        </w:rPr>
        <w:br w:type="page"/>
      </w:r>
      <w:r>
        <w:rPr>
          <w:rFonts w:hAnsi="ＭＳ 明朝" w:cs="ＭＳ 明朝"/>
          <w:spacing w:val="8"/>
          <w:szCs w:val="21"/>
        </w:rPr>
        <w:lastRenderedPageBreak/>
        <w:t>（</w:t>
      </w:r>
      <w:r w:rsidR="00B10A2B">
        <w:t>有害使用済機器保管等届出</w:t>
      </w:r>
      <w:r w:rsidR="00781536">
        <w:t>添付書類‐様式</w:t>
      </w:r>
      <w:r w:rsidR="00B10A2B">
        <w:t>第２号</w:t>
      </w:r>
      <w:r w:rsidR="00B10A2B">
        <w:t>の２</w:t>
      </w:r>
      <w:r>
        <w:rPr>
          <w:rFonts w:hAnsi="ＭＳ 明朝" w:cs="ＭＳ 明朝"/>
          <w:spacing w:val="8"/>
          <w:szCs w:val="21"/>
        </w:rPr>
        <w:t>）</w:t>
      </w:r>
    </w:p>
    <w:p w:rsidR="005D2757" w:rsidRPr="00321BD2" w:rsidRDefault="00B10A2B" w:rsidP="005D2757">
      <w:pPr>
        <w:jc w:val="center"/>
        <w:rPr>
          <w:rFonts w:hAnsi="ＭＳ 明朝" w:cs="ＭＳ 明朝" w:hint="default"/>
          <w:sz w:val="28"/>
          <w:szCs w:val="28"/>
        </w:rPr>
      </w:pPr>
      <w:r>
        <w:rPr>
          <w:rFonts w:hAnsi="ＭＳ 明朝" w:cs="ＭＳ 明朝"/>
          <w:sz w:val="28"/>
          <w:szCs w:val="28"/>
        </w:rPr>
        <w:t>事　業　場</w:t>
      </w:r>
      <w:r w:rsidR="005D2757" w:rsidRPr="00321BD2">
        <w:rPr>
          <w:rFonts w:hAnsi="ＭＳ 明朝" w:cs="ＭＳ 明朝"/>
          <w:sz w:val="28"/>
          <w:szCs w:val="28"/>
        </w:rPr>
        <w:t xml:space="preserve">　</w:t>
      </w:r>
      <w:r>
        <w:rPr>
          <w:rFonts w:hAnsi="ＭＳ 明朝" w:cs="ＭＳ 明朝"/>
          <w:sz w:val="28"/>
          <w:szCs w:val="28"/>
        </w:rPr>
        <w:t xml:space="preserve">付　近　</w:t>
      </w:r>
      <w:r w:rsidR="005D2757" w:rsidRPr="00321BD2">
        <w:rPr>
          <w:rFonts w:hAnsi="ＭＳ 明朝" w:cs="ＭＳ 明朝"/>
          <w:sz w:val="28"/>
          <w:szCs w:val="28"/>
        </w:rPr>
        <w:t>の　見　取　図</w:t>
      </w:r>
    </w:p>
    <w:tbl>
      <w:tblPr>
        <w:tblW w:w="1002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21"/>
      </w:tblGrid>
      <w:tr w:rsidR="005D2757" w:rsidRPr="00321BD2" w:rsidTr="00C3169D">
        <w:trPr>
          <w:trHeight w:val="13360"/>
        </w:trPr>
        <w:tc>
          <w:tcPr>
            <w:tcW w:w="10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757" w:rsidRPr="00B10A2B" w:rsidRDefault="00B10A2B" w:rsidP="00254498">
            <w:pPr>
              <w:kinsoku w:val="0"/>
              <w:overflowPunct w:val="0"/>
              <w:adjustRightInd w:val="0"/>
              <w:spacing w:line="336" w:lineRule="atLeast"/>
              <w:rPr>
                <w:rFonts w:hAnsi="ＭＳ 明朝" w:hint="default"/>
              </w:rPr>
            </w:pPr>
            <w:r>
              <w:rPr>
                <w:rFonts w:hAnsi="ＭＳ 明朝" w:cs="ＭＳ 明朝"/>
                <w:szCs w:val="21"/>
              </w:rPr>
              <w:t>＊各寸法（単位は「ｍ」）を記入すること</w:t>
            </w:r>
            <w:r w:rsidRPr="00321BD2">
              <w:rPr>
                <w:rFonts w:hAnsi="ＭＳ 明朝" w:cs="ＭＳ 明朝"/>
                <w:szCs w:val="21"/>
              </w:rPr>
              <w:t>。</w:t>
            </w:r>
          </w:p>
        </w:tc>
      </w:tr>
    </w:tbl>
    <w:p w:rsidR="00B10A2B" w:rsidRPr="00EA037E" w:rsidRDefault="005D2757" w:rsidP="00B10A2B">
      <w:pPr>
        <w:jc w:val="center"/>
        <w:rPr>
          <w:rFonts w:hAnsi="ＭＳ 明朝" w:cs="ＭＳ 明朝" w:hint="default"/>
          <w:szCs w:val="21"/>
        </w:rPr>
      </w:pPr>
      <w:r w:rsidRPr="00321BD2">
        <w:rPr>
          <w:rFonts w:hAnsi="ＭＳ 明朝"/>
        </w:rPr>
        <w:br w:type="page"/>
      </w:r>
    </w:p>
    <w:p w:rsidR="00B10A2B" w:rsidRPr="00321BD2" w:rsidRDefault="00B10A2B" w:rsidP="00B10A2B">
      <w:pPr>
        <w:jc w:val="center"/>
        <w:rPr>
          <w:rFonts w:hAnsi="ＭＳ 明朝" w:cs="ＭＳ 明朝" w:hint="default"/>
          <w:spacing w:val="8"/>
          <w:szCs w:val="21"/>
        </w:rPr>
      </w:pPr>
      <w:r>
        <w:rPr>
          <w:rFonts w:hAnsi="ＭＳ 明朝" w:cs="ＭＳ 明朝"/>
          <w:spacing w:val="8"/>
          <w:szCs w:val="21"/>
        </w:rPr>
        <w:lastRenderedPageBreak/>
        <w:t>（</w:t>
      </w:r>
      <w:r>
        <w:t>有害使用済機器保管等届出</w:t>
      </w:r>
      <w:r w:rsidR="00781536">
        <w:t>添付書類‐様式</w:t>
      </w:r>
      <w:r>
        <w:t>第３</w:t>
      </w:r>
      <w:r>
        <w:t>号</w:t>
      </w:r>
      <w:r>
        <w:rPr>
          <w:rFonts w:hAnsi="ＭＳ 明朝" w:cs="ＭＳ 明朝"/>
          <w:spacing w:val="8"/>
          <w:szCs w:val="21"/>
        </w:rPr>
        <w:t>）</w:t>
      </w:r>
    </w:p>
    <w:p w:rsidR="00B10A2B" w:rsidRPr="00321BD2" w:rsidRDefault="00B10A2B" w:rsidP="00B10A2B">
      <w:pPr>
        <w:jc w:val="center"/>
        <w:rPr>
          <w:rFonts w:hAnsi="ＭＳ 明朝" w:cs="ＭＳ 明朝" w:hint="default"/>
          <w:sz w:val="28"/>
          <w:szCs w:val="28"/>
        </w:rPr>
      </w:pPr>
      <w:r>
        <w:rPr>
          <w:rFonts w:hAnsi="ＭＳ 明朝" w:cs="ＭＳ 明朝"/>
          <w:sz w:val="28"/>
          <w:szCs w:val="28"/>
        </w:rPr>
        <w:t>施　設　の　付　近</w:t>
      </w:r>
      <w:r w:rsidRPr="00321BD2">
        <w:rPr>
          <w:rFonts w:hAnsi="ＭＳ 明朝" w:cs="ＭＳ 明朝"/>
          <w:sz w:val="28"/>
          <w:szCs w:val="28"/>
        </w:rPr>
        <w:t xml:space="preserve">　の　見　取　図</w:t>
      </w:r>
    </w:p>
    <w:tbl>
      <w:tblPr>
        <w:tblW w:w="1002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21"/>
      </w:tblGrid>
      <w:tr w:rsidR="00B10A2B" w:rsidRPr="00321BD2" w:rsidTr="00161C69">
        <w:trPr>
          <w:trHeight w:val="13360"/>
        </w:trPr>
        <w:tc>
          <w:tcPr>
            <w:tcW w:w="10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2B" w:rsidRDefault="00B10A2B" w:rsidP="00161C69">
            <w:pPr>
              <w:kinsoku w:val="0"/>
              <w:overflowPunct w:val="0"/>
              <w:adjustRightInd w:val="0"/>
              <w:spacing w:line="336" w:lineRule="atLeas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/>
                <w:szCs w:val="21"/>
              </w:rPr>
              <w:t>＊各寸法（単位は「ｍ」）を記入すること</w:t>
            </w:r>
            <w:r w:rsidRPr="00321BD2">
              <w:rPr>
                <w:rFonts w:hAnsi="ＭＳ 明朝" w:cs="ＭＳ 明朝"/>
                <w:szCs w:val="21"/>
              </w:rPr>
              <w:t>。</w:t>
            </w:r>
          </w:p>
          <w:p w:rsidR="00B10A2B" w:rsidRPr="00B10A2B" w:rsidRDefault="00B10A2B" w:rsidP="00B10A2B">
            <w:pPr>
              <w:kinsoku w:val="0"/>
              <w:overflowPunct w:val="0"/>
              <w:adjustRightInd w:val="0"/>
              <w:spacing w:line="336" w:lineRule="atLeast"/>
              <w:rPr>
                <w:rFonts w:hAnsi="ＭＳ 明朝" w:hint="default"/>
              </w:rPr>
            </w:pPr>
            <w:r>
              <w:rPr>
                <w:rFonts w:hAnsi="ＭＳ 明朝" w:cs="ＭＳ 明朝"/>
                <w:szCs w:val="21"/>
              </w:rPr>
              <w:t>＊施設の概要、処理方式及び</w:t>
            </w:r>
            <w:r w:rsidRPr="00B10A2B">
              <w:rPr>
                <w:rFonts w:hAnsi="ＭＳ 明朝" w:cs="ＭＳ 明朝"/>
                <w:szCs w:val="21"/>
              </w:rPr>
              <w:t>構造を明らかにする平面図、立面図、断面図、設計計算書</w:t>
            </w:r>
            <w:r>
              <w:rPr>
                <w:rFonts w:hAnsi="ＭＳ 明朝" w:cs="ＭＳ 明朝"/>
                <w:szCs w:val="21"/>
              </w:rPr>
              <w:t>（任意様式）を提出すること。</w:t>
            </w:r>
          </w:p>
        </w:tc>
      </w:tr>
    </w:tbl>
    <w:p w:rsidR="00AA0335" w:rsidRDefault="00B10A2B" w:rsidP="00AA0335">
      <w:pPr>
        <w:jc w:val="center"/>
        <w:rPr>
          <w:rFonts w:hAnsi="ＭＳ 明朝" w:cs="ＭＳ 明朝"/>
          <w:spacing w:val="8"/>
          <w:szCs w:val="21"/>
        </w:rPr>
      </w:pPr>
      <w:r w:rsidRPr="00321BD2">
        <w:rPr>
          <w:rFonts w:hAnsi="ＭＳ 明朝"/>
        </w:rPr>
        <w:br w:type="page"/>
      </w:r>
      <w:r w:rsidR="00AA0335">
        <w:rPr>
          <w:rFonts w:hAnsi="ＭＳ 明朝" w:cs="ＭＳ 明朝"/>
          <w:spacing w:val="8"/>
          <w:szCs w:val="21"/>
        </w:rPr>
        <w:lastRenderedPageBreak/>
        <w:t>（</w:t>
      </w:r>
      <w:r w:rsidR="00AA0335">
        <w:t>有害使用済機器保管等届出</w:t>
      </w:r>
      <w:r w:rsidR="00781536">
        <w:t>添付書類‐様式</w:t>
      </w:r>
      <w:r w:rsidR="00AA0335">
        <w:t>第４</w:t>
      </w:r>
      <w:r w:rsidR="00AA0335">
        <w:t>号</w:t>
      </w:r>
      <w:r w:rsidR="00AA0335">
        <w:rPr>
          <w:rFonts w:hAnsi="ＭＳ 明朝" w:cs="ＭＳ 明朝"/>
          <w:spacing w:val="8"/>
          <w:szCs w:val="21"/>
        </w:rPr>
        <w:t>）</w:t>
      </w:r>
    </w:p>
    <w:p w:rsidR="00AA0335" w:rsidRPr="00AA0335" w:rsidRDefault="00AA0335" w:rsidP="00AA0335">
      <w:pPr>
        <w:jc w:val="center"/>
        <w:rPr>
          <w:rFonts w:hAnsi="ＭＳ 明朝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2190"/>
        <w:gridCol w:w="4974"/>
      </w:tblGrid>
      <w:tr w:rsidR="00AA0335" w:rsidRPr="003E1F4F" w:rsidTr="00161C69">
        <w:trPr>
          <w:trHeight w:val="540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:rsidR="00AA0335" w:rsidRPr="003E1F4F" w:rsidRDefault="00AA0335" w:rsidP="00781536">
            <w:pPr>
              <w:rPr>
                <w:rFonts w:hAnsi="ＭＳ 明朝"/>
                <w:sz w:val="27"/>
                <w:szCs w:val="27"/>
              </w:rPr>
            </w:pPr>
            <w:r w:rsidRPr="003E1F4F">
              <w:rPr>
                <w:rFonts w:hAnsi="ＭＳ 明朝"/>
                <w:sz w:val="27"/>
                <w:szCs w:val="27"/>
              </w:rPr>
              <w:t>処分</w:t>
            </w:r>
            <w:r>
              <w:rPr>
                <w:rFonts w:hAnsi="ＭＳ 明朝"/>
                <w:sz w:val="27"/>
                <w:szCs w:val="27"/>
              </w:rPr>
              <w:t>又は再生に伴って</w:t>
            </w:r>
            <w:r w:rsidR="00781536">
              <w:rPr>
                <w:rFonts w:hAnsi="ＭＳ 明朝"/>
                <w:sz w:val="27"/>
                <w:szCs w:val="27"/>
              </w:rPr>
              <w:t>生じた廃棄物の</w:t>
            </w:r>
            <w:r w:rsidRPr="003E1F4F">
              <w:rPr>
                <w:rFonts w:hAnsi="ＭＳ 明朝"/>
                <w:sz w:val="27"/>
                <w:szCs w:val="27"/>
              </w:rPr>
              <w:t>処理方法</w:t>
            </w:r>
            <w:r w:rsidR="00781536">
              <w:rPr>
                <w:rFonts w:hAnsi="ＭＳ 明朝"/>
                <w:sz w:val="27"/>
                <w:szCs w:val="27"/>
              </w:rPr>
              <w:t>又は再生品の利用方法</w:t>
            </w:r>
            <w:r w:rsidRPr="003E1F4F">
              <w:rPr>
                <w:rFonts w:hAnsi="ＭＳ 明朝"/>
                <w:sz w:val="27"/>
                <w:szCs w:val="27"/>
              </w:rPr>
              <w:t>を記載した書類</w:t>
            </w:r>
          </w:p>
        </w:tc>
      </w:tr>
      <w:tr w:rsidR="00AA0335" w:rsidRPr="003E1F4F" w:rsidTr="00161C69">
        <w:trPr>
          <w:trHeight w:val="900"/>
        </w:trPr>
        <w:tc>
          <w:tcPr>
            <w:tcW w:w="2475" w:type="dxa"/>
            <w:vAlign w:val="center"/>
          </w:tcPr>
          <w:p w:rsidR="00AA0335" w:rsidRDefault="00AA0335" w:rsidP="00781536">
            <w:pPr>
              <w:rPr>
                <w:rFonts w:hAnsi="ＭＳ 明朝"/>
              </w:rPr>
            </w:pPr>
            <w:r w:rsidRPr="003E1F4F">
              <w:rPr>
                <w:rFonts w:hAnsi="ＭＳ 明朝"/>
              </w:rPr>
              <w:t>処分後の廃棄物の種類</w:t>
            </w:r>
          </w:p>
          <w:p w:rsidR="00781536" w:rsidRPr="003E1F4F" w:rsidRDefault="00781536" w:rsidP="00781536">
            <w:pPr>
              <w:rPr>
                <w:rFonts w:hAnsi="ＭＳ 明朝"/>
              </w:rPr>
            </w:pPr>
            <w:r>
              <w:rPr>
                <w:rFonts w:hAnsi="ＭＳ 明朝"/>
              </w:rPr>
              <w:t>又は再生品の名称</w:t>
            </w:r>
          </w:p>
        </w:tc>
        <w:tc>
          <w:tcPr>
            <w:tcW w:w="7164" w:type="dxa"/>
            <w:gridSpan w:val="2"/>
            <w:vAlign w:val="center"/>
          </w:tcPr>
          <w:p w:rsidR="00AA0335" w:rsidRPr="003E1F4F" w:rsidRDefault="00AA0335" w:rsidP="00161C69">
            <w:pPr>
              <w:rPr>
                <w:rFonts w:hAnsi="ＭＳ 明朝"/>
              </w:rPr>
            </w:pPr>
          </w:p>
        </w:tc>
      </w:tr>
      <w:tr w:rsidR="00AA0335" w:rsidRPr="003E1F4F" w:rsidTr="00161C69">
        <w:trPr>
          <w:trHeight w:val="900"/>
        </w:trPr>
        <w:tc>
          <w:tcPr>
            <w:tcW w:w="2475" w:type="dxa"/>
            <w:vAlign w:val="center"/>
          </w:tcPr>
          <w:p w:rsidR="00AA0335" w:rsidRPr="003E1F4F" w:rsidRDefault="00AA0335" w:rsidP="00161C69">
            <w:pPr>
              <w:rPr>
                <w:rFonts w:hAnsi="ＭＳ 明朝"/>
              </w:rPr>
            </w:pPr>
            <w:r w:rsidRPr="003E1F4F">
              <w:rPr>
                <w:rFonts w:hAnsi="ＭＳ 明朝"/>
              </w:rPr>
              <w:t>発　　生　　量</w:t>
            </w:r>
          </w:p>
          <w:p w:rsidR="00AA0335" w:rsidRPr="003E1F4F" w:rsidRDefault="00AA0335" w:rsidP="00161C69">
            <w:pPr>
              <w:rPr>
                <w:rFonts w:hAnsi="ＭＳ 明朝"/>
              </w:rPr>
            </w:pPr>
            <w:r w:rsidRPr="003E1F4F">
              <w:rPr>
                <w:rFonts w:hAnsi="ＭＳ 明朝" w:cs="ＭＳ 明朝"/>
                <w:szCs w:val="21"/>
              </w:rPr>
              <w:t>(</w:t>
            </w:r>
            <w:r w:rsidRPr="003E1F4F">
              <w:rPr>
                <w:rFonts w:hAnsi="ＭＳ 明朝"/>
                <w:szCs w:val="21"/>
              </w:rPr>
              <w:t>t/</w:t>
            </w:r>
            <w:r w:rsidRPr="003E1F4F">
              <w:rPr>
                <w:rFonts w:hAnsi="ＭＳ 明朝" w:cs="ＭＳ 明朝"/>
                <w:szCs w:val="21"/>
              </w:rPr>
              <w:t>月又は</w:t>
            </w:r>
            <w:r w:rsidRPr="003E1F4F">
              <w:rPr>
                <w:rFonts w:hAnsi="ＭＳ 明朝"/>
                <w:szCs w:val="21"/>
              </w:rPr>
              <w:t>m</w:t>
            </w:r>
            <w:r w:rsidRPr="00F86F99">
              <w:rPr>
                <w:rFonts w:hAnsi="ＭＳ 明朝"/>
                <w:szCs w:val="21"/>
                <w:vertAlign w:val="superscript"/>
              </w:rPr>
              <w:t>3</w:t>
            </w:r>
            <w:r w:rsidRPr="003E1F4F">
              <w:rPr>
                <w:rFonts w:hAnsi="ＭＳ 明朝"/>
                <w:szCs w:val="21"/>
              </w:rPr>
              <w:t>/</w:t>
            </w:r>
            <w:r w:rsidRPr="003E1F4F">
              <w:rPr>
                <w:rFonts w:hAnsi="ＭＳ 明朝" w:cs="ＭＳ 明朝"/>
                <w:szCs w:val="21"/>
              </w:rPr>
              <w:t>月</w:t>
            </w:r>
            <w:r w:rsidR="00781536">
              <w:rPr>
                <w:rFonts w:hAnsi="ＭＳ 明朝" w:cs="ＭＳ 明朝"/>
                <w:szCs w:val="21"/>
              </w:rPr>
              <w:t>等</w:t>
            </w:r>
            <w:r w:rsidRPr="003E1F4F">
              <w:rPr>
                <w:rFonts w:hAnsi="ＭＳ 明朝" w:cs="ＭＳ 明朝"/>
                <w:szCs w:val="21"/>
              </w:rPr>
              <w:t>)</w:t>
            </w:r>
          </w:p>
        </w:tc>
        <w:tc>
          <w:tcPr>
            <w:tcW w:w="7164" w:type="dxa"/>
            <w:gridSpan w:val="2"/>
            <w:vAlign w:val="center"/>
          </w:tcPr>
          <w:p w:rsidR="00AA0335" w:rsidRPr="003E1F4F" w:rsidRDefault="00AA0335" w:rsidP="00161C69">
            <w:pPr>
              <w:rPr>
                <w:rFonts w:hAnsi="ＭＳ 明朝"/>
              </w:rPr>
            </w:pPr>
          </w:p>
        </w:tc>
      </w:tr>
      <w:tr w:rsidR="00AA0335" w:rsidRPr="003E1F4F" w:rsidTr="00161C69">
        <w:trPr>
          <w:trHeight w:val="675"/>
        </w:trPr>
        <w:tc>
          <w:tcPr>
            <w:tcW w:w="2475" w:type="dxa"/>
            <w:vMerge w:val="restart"/>
          </w:tcPr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  <w:r w:rsidRPr="003E1F4F">
              <w:rPr>
                <w:rFonts w:hAnsi="ＭＳ 明朝"/>
              </w:rPr>
              <w:t>処　理　方　法</w:t>
            </w:r>
          </w:p>
          <w:p w:rsidR="00AA0335" w:rsidRPr="003E1F4F" w:rsidRDefault="00781536" w:rsidP="00161C69">
            <w:pPr>
              <w:rPr>
                <w:rFonts w:hAnsi="ＭＳ 明朝"/>
              </w:rPr>
            </w:pPr>
            <w:r>
              <w:rPr>
                <w:rFonts w:hAnsi="ＭＳ 明朝"/>
              </w:rPr>
              <w:t>(利　用　方　法)</w:t>
            </w: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</w:tc>
        <w:tc>
          <w:tcPr>
            <w:tcW w:w="2190" w:type="dxa"/>
            <w:vAlign w:val="center"/>
          </w:tcPr>
          <w:p w:rsidR="00AA0335" w:rsidRDefault="00AA0335" w:rsidP="00161C69">
            <w:pPr>
              <w:rPr>
                <w:rFonts w:hAnsi="ＭＳ 明朝"/>
              </w:rPr>
            </w:pPr>
            <w:r w:rsidRPr="003E1F4F">
              <w:rPr>
                <w:rFonts w:hAnsi="ＭＳ 明朝"/>
              </w:rPr>
              <w:t>自　己　処　理</w:t>
            </w:r>
          </w:p>
          <w:p w:rsidR="00781536" w:rsidRPr="003E1F4F" w:rsidRDefault="00781536" w:rsidP="00161C69">
            <w:pPr>
              <w:rPr>
                <w:rFonts w:hAnsi="ＭＳ 明朝"/>
              </w:rPr>
            </w:pPr>
            <w:r>
              <w:rPr>
                <w:rFonts w:hAnsi="ＭＳ 明朝"/>
              </w:rPr>
              <w:t>(自　己　利　用)</w:t>
            </w:r>
          </w:p>
        </w:tc>
        <w:tc>
          <w:tcPr>
            <w:tcW w:w="4974" w:type="dxa"/>
            <w:vAlign w:val="center"/>
          </w:tcPr>
          <w:p w:rsidR="00781536" w:rsidRDefault="00AA0335" w:rsidP="00161C69">
            <w:pPr>
              <w:widowControl/>
              <w:rPr>
                <w:rFonts w:hAnsi="ＭＳ 明朝"/>
              </w:rPr>
            </w:pPr>
            <w:r w:rsidRPr="003E1F4F">
              <w:rPr>
                <w:rFonts w:hAnsi="ＭＳ 明朝"/>
              </w:rPr>
              <w:t>処分場所</w:t>
            </w:r>
          </w:p>
          <w:p w:rsidR="00781536" w:rsidRPr="003E1F4F" w:rsidRDefault="00781536" w:rsidP="00161C69">
            <w:pPr>
              <w:widowControl/>
              <w:rPr>
                <w:rFonts w:hAnsi="ＭＳ 明朝"/>
              </w:rPr>
            </w:pPr>
            <w:r>
              <w:rPr>
                <w:rFonts w:hAnsi="ＭＳ 明朝"/>
              </w:rPr>
              <w:t>(利用方法)</w:t>
            </w:r>
          </w:p>
        </w:tc>
      </w:tr>
      <w:tr w:rsidR="00AA0335" w:rsidRPr="003E1F4F" w:rsidTr="00161C69">
        <w:trPr>
          <w:trHeight w:val="660"/>
        </w:trPr>
        <w:tc>
          <w:tcPr>
            <w:tcW w:w="2475" w:type="dxa"/>
            <w:vMerge/>
          </w:tcPr>
          <w:p w:rsidR="00AA0335" w:rsidRPr="003E1F4F" w:rsidRDefault="00AA0335" w:rsidP="00161C69">
            <w:pPr>
              <w:rPr>
                <w:rFonts w:hAnsi="ＭＳ 明朝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AA0335" w:rsidRPr="003E1F4F" w:rsidRDefault="00AA0335" w:rsidP="00161C69">
            <w:pPr>
              <w:rPr>
                <w:rFonts w:hAnsi="ＭＳ 明朝"/>
              </w:rPr>
            </w:pPr>
            <w:r w:rsidRPr="003E1F4F">
              <w:rPr>
                <w:rFonts w:hAnsi="ＭＳ 明朝"/>
              </w:rPr>
              <w:t>委　託　処　理</w:t>
            </w:r>
          </w:p>
        </w:tc>
        <w:tc>
          <w:tcPr>
            <w:tcW w:w="4974" w:type="dxa"/>
            <w:vAlign w:val="center"/>
          </w:tcPr>
          <w:p w:rsidR="00AA0335" w:rsidRPr="003E1F4F" w:rsidRDefault="00AA0335" w:rsidP="00161C69">
            <w:pPr>
              <w:widowControl/>
              <w:rPr>
                <w:rFonts w:hAnsi="ＭＳ 明朝"/>
              </w:rPr>
            </w:pPr>
            <w:r w:rsidRPr="003E1F4F">
              <w:rPr>
                <w:rFonts w:hAnsi="ＭＳ 明朝"/>
              </w:rPr>
              <w:t>業者名</w:t>
            </w:r>
          </w:p>
        </w:tc>
      </w:tr>
      <w:tr w:rsidR="00AA0335" w:rsidRPr="003E1F4F" w:rsidTr="00161C69">
        <w:trPr>
          <w:trHeight w:val="765"/>
        </w:trPr>
        <w:tc>
          <w:tcPr>
            <w:tcW w:w="2475" w:type="dxa"/>
            <w:vMerge/>
          </w:tcPr>
          <w:p w:rsidR="00AA0335" w:rsidRPr="003E1F4F" w:rsidRDefault="00AA0335" w:rsidP="00161C69">
            <w:pPr>
              <w:rPr>
                <w:rFonts w:hAnsi="ＭＳ 明朝"/>
              </w:rPr>
            </w:pPr>
          </w:p>
        </w:tc>
        <w:tc>
          <w:tcPr>
            <w:tcW w:w="2190" w:type="dxa"/>
            <w:vMerge/>
            <w:vAlign w:val="center"/>
          </w:tcPr>
          <w:p w:rsidR="00AA0335" w:rsidRPr="003E1F4F" w:rsidRDefault="00AA0335" w:rsidP="00161C69">
            <w:pPr>
              <w:rPr>
                <w:rFonts w:hAnsi="ＭＳ 明朝"/>
              </w:rPr>
            </w:pPr>
          </w:p>
        </w:tc>
        <w:tc>
          <w:tcPr>
            <w:tcW w:w="4974" w:type="dxa"/>
            <w:vAlign w:val="center"/>
          </w:tcPr>
          <w:p w:rsidR="00AA0335" w:rsidRPr="003E1F4F" w:rsidRDefault="00AA0335" w:rsidP="00161C69">
            <w:pPr>
              <w:widowControl/>
              <w:rPr>
                <w:rFonts w:hAnsi="ＭＳ 明朝"/>
              </w:rPr>
            </w:pPr>
            <w:r w:rsidRPr="003E1F4F">
              <w:rPr>
                <w:rFonts w:hAnsi="ＭＳ 明朝"/>
              </w:rPr>
              <w:t>所在地</w:t>
            </w:r>
          </w:p>
        </w:tc>
      </w:tr>
      <w:tr w:rsidR="00AA0335" w:rsidRPr="003E1F4F" w:rsidTr="00161C69">
        <w:trPr>
          <w:trHeight w:val="5475"/>
        </w:trPr>
        <w:tc>
          <w:tcPr>
            <w:tcW w:w="2475" w:type="dxa"/>
            <w:vMerge/>
          </w:tcPr>
          <w:p w:rsidR="00AA0335" w:rsidRPr="003E1F4F" w:rsidRDefault="00AA0335" w:rsidP="00161C69">
            <w:pPr>
              <w:rPr>
                <w:rFonts w:hAnsi="ＭＳ 明朝"/>
              </w:rPr>
            </w:pPr>
          </w:p>
        </w:tc>
        <w:tc>
          <w:tcPr>
            <w:tcW w:w="7164" w:type="dxa"/>
            <w:gridSpan w:val="2"/>
          </w:tcPr>
          <w:p w:rsidR="00AA0335" w:rsidRPr="00F86F99" w:rsidRDefault="00AA0335" w:rsidP="00161C69">
            <w:pPr>
              <w:rPr>
                <w:rFonts w:hAnsi="ＭＳ 明朝"/>
                <w:sz w:val="16"/>
                <w:szCs w:val="16"/>
              </w:rPr>
            </w:pPr>
            <w:r w:rsidRPr="00F86F99">
              <w:rPr>
                <w:rFonts w:hAnsi="ＭＳ 明朝"/>
                <w:sz w:val="16"/>
                <w:szCs w:val="16"/>
              </w:rPr>
              <w:t>（該当する処理方法に○をつけること）</w:t>
            </w:r>
          </w:p>
          <w:p w:rsidR="00AA0335" w:rsidRPr="003E1F4F" w:rsidRDefault="00AA0335" w:rsidP="00161C69">
            <w:pPr>
              <w:rPr>
                <w:rFonts w:hAnsi="ＭＳ 明朝"/>
              </w:rPr>
            </w:pPr>
            <w:r w:rsidRPr="003E1F4F">
              <w:rPr>
                <w:rFonts w:hAnsi="ＭＳ 明朝"/>
              </w:rPr>
              <w:t xml:space="preserve">　</w:t>
            </w:r>
            <w:proofErr w:type="gramStart"/>
            <w:r w:rsidRPr="003E1F4F">
              <w:rPr>
                <w:rFonts w:hAnsi="ＭＳ 明朝"/>
              </w:rPr>
              <w:t>埋立</w:t>
            </w:r>
            <w:proofErr w:type="gramEnd"/>
            <w:r w:rsidRPr="003E1F4F">
              <w:rPr>
                <w:rFonts w:hAnsi="ＭＳ 明朝"/>
              </w:rPr>
              <w:t>処分　　中間処理　　売却</w:t>
            </w:r>
            <w:r w:rsidR="00781536">
              <w:rPr>
                <w:rFonts w:hAnsi="ＭＳ 明朝"/>
              </w:rPr>
              <w:t xml:space="preserve">　　</w:t>
            </w:r>
          </w:p>
          <w:p w:rsidR="00AA0335" w:rsidRPr="00F86F99" w:rsidRDefault="00AA0335" w:rsidP="00161C69">
            <w:pPr>
              <w:rPr>
                <w:rFonts w:hAnsi="ＭＳ 明朝"/>
              </w:rPr>
            </w:pPr>
          </w:p>
          <w:p w:rsidR="00781536" w:rsidRDefault="00AA0335" w:rsidP="00AA0335">
            <w:pPr>
              <w:numPr>
                <w:ilvl w:val="0"/>
                <w:numId w:val="3"/>
              </w:num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ＭＳ 明朝"/>
              </w:rPr>
            </w:pPr>
            <w:r w:rsidRPr="003E1F4F">
              <w:rPr>
                <w:rFonts w:hAnsi="ＭＳ 明朝"/>
              </w:rPr>
              <w:t>中間処理</w:t>
            </w:r>
            <w:r w:rsidR="00781536">
              <w:rPr>
                <w:rFonts w:hAnsi="ＭＳ 明朝"/>
              </w:rPr>
              <w:t>の場合は</w:t>
            </w:r>
            <w:r w:rsidRPr="003E1F4F">
              <w:rPr>
                <w:rFonts w:hAnsi="ＭＳ 明朝"/>
              </w:rPr>
              <w:t>、</w:t>
            </w:r>
            <w:r w:rsidR="00781536" w:rsidRPr="003E1F4F">
              <w:rPr>
                <w:rFonts w:hAnsi="ＭＳ 明朝"/>
              </w:rPr>
              <w:t>その具体的な方法</w:t>
            </w:r>
          </w:p>
          <w:p w:rsidR="00781536" w:rsidRPr="00781536" w:rsidRDefault="00781536" w:rsidP="00781536">
            <w:pPr>
              <w:numPr>
                <w:ilvl w:val="0"/>
                <w:numId w:val="3"/>
              </w:numPr>
              <w:suppressAutoHyphens w:val="0"/>
              <w:wordWrap/>
              <w:autoSpaceDE/>
              <w:autoSpaceDN/>
              <w:jc w:val="both"/>
              <w:textAlignment w:val="auto"/>
              <w:rPr>
                <w:rFonts w:hAnsi="ＭＳ 明朝"/>
              </w:rPr>
            </w:pPr>
            <w:r>
              <w:rPr>
                <w:rFonts w:hAnsi="ＭＳ 明朝"/>
              </w:rPr>
              <w:t>売却の場合は、その具体的な売却先、売却方法等</w:t>
            </w:r>
          </w:p>
          <w:p w:rsidR="00AA0335" w:rsidRPr="003E1F4F" w:rsidRDefault="00AA0335" w:rsidP="00161C69">
            <w:pPr>
              <w:rPr>
                <w:rFonts w:hAnsi="ＭＳ 明朝"/>
              </w:rPr>
            </w:pPr>
          </w:p>
        </w:tc>
      </w:tr>
      <w:tr w:rsidR="00AA0335" w:rsidRPr="003E1F4F" w:rsidTr="00161C69">
        <w:trPr>
          <w:trHeight w:val="1711"/>
        </w:trPr>
        <w:tc>
          <w:tcPr>
            <w:tcW w:w="9639" w:type="dxa"/>
            <w:gridSpan w:val="3"/>
          </w:tcPr>
          <w:p w:rsidR="00AA0335" w:rsidRPr="003E1F4F" w:rsidRDefault="00AA0335" w:rsidP="00161C69">
            <w:pPr>
              <w:rPr>
                <w:rFonts w:hAnsi="ＭＳ 明朝"/>
              </w:rPr>
            </w:pPr>
            <w:r w:rsidRPr="003E1F4F">
              <w:rPr>
                <w:rFonts w:hAnsi="ＭＳ 明朝"/>
              </w:rPr>
              <w:t>備考</w:t>
            </w:r>
          </w:p>
        </w:tc>
      </w:tr>
    </w:tbl>
    <w:p w:rsidR="005D2757" w:rsidRPr="00EA037E" w:rsidRDefault="005D2757" w:rsidP="00781536">
      <w:pPr>
        <w:rPr>
          <w:rFonts w:hAnsi="ＭＳ 明朝" w:cs="ＭＳ 明朝" w:hint="default"/>
          <w:szCs w:val="21"/>
        </w:rPr>
      </w:pPr>
      <w:bookmarkStart w:id="0" w:name="_GoBack"/>
      <w:bookmarkEnd w:id="0"/>
    </w:p>
    <w:sectPr w:rsidR="005D2757" w:rsidRPr="00EA037E" w:rsidSect="00DB27F6">
      <w:footnotePr>
        <w:numRestart w:val="eachPage"/>
      </w:footnotePr>
      <w:endnotePr>
        <w:numFmt w:val="decimal"/>
      </w:endnotePr>
      <w:pgSz w:w="11906" w:h="16838"/>
      <w:pgMar w:top="851" w:right="851" w:bottom="284" w:left="851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D0" w:rsidRDefault="00244AD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44AD0" w:rsidRDefault="00244AD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D0" w:rsidRDefault="00244AD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44AD0" w:rsidRDefault="00244AD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065E"/>
    <w:multiLevelType w:val="hybridMultilevel"/>
    <w:tmpl w:val="E806C286"/>
    <w:lvl w:ilvl="0" w:tplc="B080A8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470339"/>
    <w:multiLevelType w:val="hybridMultilevel"/>
    <w:tmpl w:val="B4884950"/>
    <w:lvl w:ilvl="0" w:tplc="66BCC0D2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8E"/>
    <w:rsid w:val="0000086C"/>
    <w:rsid w:val="00002BBA"/>
    <w:rsid w:val="00007414"/>
    <w:rsid w:val="0001546E"/>
    <w:rsid w:val="00016532"/>
    <w:rsid w:val="00032666"/>
    <w:rsid w:val="00032CCB"/>
    <w:rsid w:val="000440CD"/>
    <w:rsid w:val="000A506D"/>
    <w:rsid w:val="000D2BB1"/>
    <w:rsid w:val="000D4A44"/>
    <w:rsid w:val="000F4F03"/>
    <w:rsid w:val="00112BEA"/>
    <w:rsid w:val="001435A4"/>
    <w:rsid w:val="00174882"/>
    <w:rsid w:val="001A3441"/>
    <w:rsid w:val="001B2274"/>
    <w:rsid w:val="001C15F9"/>
    <w:rsid w:val="001C4D08"/>
    <w:rsid w:val="001D548C"/>
    <w:rsid w:val="001D5A89"/>
    <w:rsid w:val="00222D0D"/>
    <w:rsid w:val="0023053A"/>
    <w:rsid w:val="00232873"/>
    <w:rsid w:val="00244AD0"/>
    <w:rsid w:val="00253154"/>
    <w:rsid w:val="00254498"/>
    <w:rsid w:val="00260299"/>
    <w:rsid w:val="00262E63"/>
    <w:rsid w:val="002A37CE"/>
    <w:rsid w:val="002B0512"/>
    <w:rsid w:val="002B366D"/>
    <w:rsid w:val="002C2368"/>
    <w:rsid w:val="002E2ADA"/>
    <w:rsid w:val="00301A52"/>
    <w:rsid w:val="003048A3"/>
    <w:rsid w:val="00311637"/>
    <w:rsid w:val="003246E0"/>
    <w:rsid w:val="00326048"/>
    <w:rsid w:val="00331416"/>
    <w:rsid w:val="0035599F"/>
    <w:rsid w:val="003654A6"/>
    <w:rsid w:val="0037111F"/>
    <w:rsid w:val="0037154C"/>
    <w:rsid w:val="00377C9B"/>
    <w:rsid w:val="003A1272"/>
    <w:rsid w:val="003A2BE0"/>
    <w:rsid w:val="003A3778"/>
    <w:rsid w:val="003B5701"/>
    <w:rsid w:val="003D6859"/>
    <w:rsid w:val="003E0A89"/>
    <w:rsid w:val="00405B45"/>
    <w:rsid w:val="00417DE7"/>
    <w:rsid w:val="00421B9B"/>
    <w:rsid w:val="00423B3E"/>
    <w:rsid w:val="004650DC"/>
    <w:rsid w:val="00491DEA"/>
    <w:rsid w:val="004A39AA"/>
    <w:rsid w:val="004A56C2"/>
    <w:rsid w:val="004A6589"/>
    <w:rsid w:val="004A77E3"/>
    <w:rsid w:val="004D6F0D"/>
    <w:rsid w:val="004E130A"/>
    <w:rsid w:val="00500B11"/>
    <w:rsid w:val="00522C84"/>
    <w:rsid w:val="00543C10"/>
    <w:rsid w:val="00557FCC"/>
    <w:rsid w:val="00563F2F"/>
    <w:rsid w:val="00565F51"/>
    <w:rsid w:val="00590E1A"/>
    <w:rsid w:val="005C1DC8"/>
    <w:rsid w:val="005C2616"/>
    <w:rsid w:val="005D2757"/>
    <w:rsid w:val="005D3DF0"/>
    <w:rsid w:val="005F304A"/>
    <w:rsid w:val="0060416C"/>
    <w:rsid w:val="00640FBD"/>
    <w:rsid w:val="00643434"/>
    <w:rsid w:val="006509F8"/>
    <w:rsid w:val="00662A6D"/>
    <w:rsid w:val="006671C9"/>
    <w:rsid w:val="00676092"/>
    <w:rsid w:val="006806B8"/>
    <w:rsid w:val="00693453"/>
    <w:rsid w:val="006A266C"/>
    <w:rsid w:val="006B5A16"/>
    <w:rsid w:val="006C7B80"/>
    <w:rsid w:val="006D4E83"/>
    <w:rsid w:val="006F430D"/>
    <w:rsid w:val="006F747E"/>
    <w:rsid w:val="006F748F"/>
    <w:rsid w:val="0071170E"/>
    <w:rsid w:val="00762452"/>
    <w:rsid w:val="00767DDE"/>
    <w:rsid w:val="00781536"/>
    <w:rsid w:val="0079412B"/>
    <w:rsid w:val="0079689B"/>
    <w:rsid w:val="007A2BCE"/>
    <w:rsid w:val="007A3A39"/>
    <w:rsid w:val="007D4C0A"/>
    <w:rsid w:val="007D52D8"/>
    <w:rsid w:val="007E2A7E"/>
    <w:rsid w:val="00817D7C"/>
    <w:rsid w:val="00831F58"/>
    <w:rsid w:val="00836229"/>
    <w:rsid w:val="00847D01"/>
    <w:rsid w:val="00872EEB"/>
    <w:rsid w:val="00886A82"/>
    <w:rsid w:val="008979A9"/>
    <w:rsid w:val="008A3014"/>
    <w:rsid w:val="008C364F"/>
    <w:rsid w:val="008D002D"/>
    <w:rsid w:val="008D00CF"/>
    <w:rsid w:val="008D7FF6"/>
    <w:rsid w:val="008F61E8"/>
    <w:rsid w:val="0090631F"/>
    <w:rsid w:val="0091236A"/>
    <w:rsid w:val="00963E09"/>
    <w:rsid w:val="00976532"/>
    <w:rsid w:val="009A4C9F"/>
    <w:rsid w:val="009A5722"/>
    <w:rsid w:val="009C1CFB"/>
    <w:rsid w:val="009D72C6"/>
    <w:rsid w:val="009D7D25"/>
    <w:rsid w:val="009E5BE7"/>
    <w:rsid w:val="00A00403"/>
    <w:rsid w:val="00A26892"/>
    <w:rsid w:val="00A37B59"/>
    <w:rsid w:val="00A523F7"/>
    <w:rsid w:val="00A61094"/>
    <w:rsid w:val="00AA0335"/>
    <w:rsid w:val="00AA1167"/>
    <w:rsid w:val="00AA40EA"/>
    <w:rsid w:val="00AB769B"/>
    <w:rsid w:val="00AB7CE6"/>
    <w:rsid w:val="00AC47AD"/>
    <w:rsid w:val="00AD4F3E"/>
    <w:rsid w:val="00AE181F"/>
    <w:rsid w:val="00AF28B2"/>
    <w:rsid w:val="00B03208"/>
    <w:rsid w:val="00B10A2B"/>
    <w:rsid w:val="00B459B4"/>
    <w:rsid w:val="00B6136E"/>
    <w:rsid w:val="00B67400"/>
    <w:rsid w:val="00B7098E"/>
    <w:rsid w:val="00B93461"/>
    <w:rsid w:val="00BB35D1"/>
    <w:rsid w:val="00BD6C64"/>
    <w:rsid w:val="00BE6AAF"/>
    <w:rsid w:val="00C0078E"/>
    <w:rsid w:val="00C00D8E"/>
    <w:rsid w:val="00C01D4E"/>
    <w:rsid w:val="00C10C92"/>
    <w:rsid w:val="00C254E7"/>
    <w:rsid w:val="00C26064"/>
    <w:rsid w:val="00C3169D"/>
    <w:rsid w:val="00C402F4"/>
    <w:rsid w:val="00C43180"/>
    <w:rsid w:val="00C7451D"/>
    <w:rsid w:val="00C75905"/>
    <w:rsid w:val="00C76F2C"/>
    <w:rsid w:val="00CC2097"/>
    <w:rsid w:val="00CC4F96"/>
    <w:rsid w:val="00CD4EB1"/>
    <w:rsid w:val="00D03ECC"/>
    <w:rsid w:val="00D12786"/>
    <w:rsid w:val="00D168BB"/>
    <w:rsid w:val="00D32760"/>
    <w:rsid w:val="00D412A0"/>
    <w:rsid w:val="00D426DE"/>
    <w:rsid w:val="00D44B26"/>
    <w:rsid w:val="00D471A1"/>
    <w:rsid w:val="00D65D8A"/>
    <w:rsid w:val="00D70642"/>
    <w:rsid w:val="00D75827"/>
    <w:rsid w:val="00DA36F4"/>
    <w:rsid w:val="00DA7AD9"/>
    <w:rsid w:val="00DB27F6"/>
    <w:rsid w:val="00DC7005"/>
    <w:rsid w:val="00DD3067"/>
    <w:rsid w:val="00DE12D7"/>
    <w:rsid w:val="00DF2D78"/>
    <w:rsid w:val="00E03556"/>
    <w:rsid w:val="00E16D44"/>
    <w:rsid w:val="00E67BFB"/>
    <w:rsid w:val="00E71F02"/>
    <w:rsid w:val="00E72A32"/>
    <w:rsid w:val="00E73A18"/>
    <w:rsid w:val="00E7534E"/>
    <w:rsid w:val="00E91C19"/>
    <w:rsid w:val="00E92AA4"/>
    <w:rsid w:val="00EA037E"/>
    <w:rsid w:val="00ED59C8"/>
    <w:rsid w:val="00EF0EF2"/>
    <w:rsid w:val="00F009D8"/>
    <w:rsid w:val="00F30875"/>
    <w:rsid w:val="00F54427"/>
    <w:rsid w:val="00F62D7E"/>
    <w:rsid w:val="00F650F4"/>
    <w:rsid w:val="00F7015A"/>
    <w:rsid w:val="00F76163"/>
    <w:rsid w:val="00F86E5A"/>
    <w:rsid w:val="00F97E31"/>
    <w:rsid w:val="00FB53C6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27F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27F6"/>
    <w:pPr>
      <w:suppressAutoHyphens w:val="0"/>
      <w:wordWrap/>
      <w:textAlignment w:val="auto"/>
    </w:pPr>
    <w:rPr>
      <w:rFonts w:hAnsi="ＭＳ 明朝" w:cs="ＭＳ 明朝" w:hint="default"/>
      <w:color w:val="auto"/>
      <w:sz w:val="22"/>
      <w:szCs w:val="22"/>
      <w:lang w:eastAsia="en-US"/>
    </w:rPr>
  </w:style>
  <w:style w:type="paragraph" w:styleId="af6">
    <w:name w:val="Body Text"/>
    <w:basedOn w:val="a"/>
    <w:link w:val="af7"/>
    <w:uiPriority w:val="1"/>
    <w:qFormat/>
    <w:rsid w:val="00DB27F6"/>
    <w:pPr>
      <w:suppressAutoHyphens w:val="0"/>
      <w:wordWrap/>
      <w:textAlignment w:val="auto"/>
    </w:pPr>
    <w:rPr>
      <w:rFonts w:hAnsi="ＭＳ 明朝" w:cs="ＭＳ 明朝" w:hint="default"/>
      <w:color w:val="auto"/>
      <w:szCs w:val="21"/>
      <w:lang w:eastAsia="en-US"/>
    </w:rPr>
  </w:style>
  <w:style w:type="character" w:customStyle="1" w:styleId="af7">
    <w:name w:val="本文 (文字)"/>
    <w:basedOn w:val="a0"/>
    <w:link w:val="af6"/>
    <w:uiPriority w:val="1"/>
    <w:rsid w:val="00DB27F6"/>
    <w:rPr>
      <w:rFonts w:ascii="ＭＳ 明朝" w:eastAsia="ＭＳ 明朝" w:hAnsi="ＭＳ 明朝" w:cs="ＭＳ 明朝"/>
      <w:sz w:val="21"/>
      <w:szCs w:val="21"/>
      <w:lang w:eastAsia="en-US"/>
    </w:rPr>
  </w:style>
  <w:style w:type="paragraph" w:customStyle="1" w:styleId="af8">
    <w:name w:val="一太郎８"/>
    <w:rsid w:val="00C3169D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eastAsia="ＭＳ 明朝" w:hAnsi="Times New Roman" w:cs="Times New Roman"/>
      <w:spacing w:val="3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27F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27F6"/>
    <w:pPr>
      <w:suppressAutoHyphens w:val="0"/>
      <w:wordWrap/>
      <w:textAlignment w:val="auto"/>
    </w:pPr>
    <w:rPr>
      <w:rFonts w:hAnsi="ＭＳ 明朝" w:cs="ＭＳ 明朝" w:hint="default"/>
      <w:color w:val="auto"/>
      <w:sz w:val="22"/>
      <w:szCs w:val="22"/>
      <w:lang w:eastAsia="en-US"/>
    </w:rPr>
  </w:style>
  <w:style w:type="paragraph" w:styleId="af6">
    <w:name w:val="Body Text"/>
    <w:basedOn w:val="a"/>
    <w:link w:val="af7"/>
    <w:uiPriority w:val="1"/>
    <w:qFormat/>
    <w:rsid w:val="00DB27F6"/>
    <w:pPr>
      <w:suppressAutoHyphens w:val="0"/>
      <w:wordWrap/>
      <w:textAlignment w:val="auto"/>
    </w:pPr>
    <w:rPr>
      <w:rFonts w:hAnsi="ＭＳ 明朝" w:cs="ＭＳ 明朝" w:hint="default"/>
      <w:color w:val="auto"/>
      <w:szCs w:val="21"/>
      <w:lang w:eastAsia="en-US"/>
    </w:rPr>
  </w:style>
  <w:style w:type="character" w:customStyle="1" w:styleId="af7">
    <w:name w:val="本文 (文字)"/>
    <w:basedOn w:val="a0"/>
    <w:link w:val="af6"/>
    <w:uiPriority w:val="1"/>
    <w:rsid w:val="00DB27F6"/>
    <w:rPr>
      <w:rFonts w:ascii="ＭＳ 明朝" w:eastAsia="ＭＳ 明朝" w:hAnsi="ＭＳ 明朝" w:cs="ＭＳ 明朝"/>
      <w:sz w:val="21"/>
      <w:szCs w:val="21"/>
      <w:lang w:eastAsia="en-US"/>
    </w:rPr>
  </w:style>
  <w:style w:type="paragraph" w:customStyle="1" w:styleId="af8">
    <w:name w:val="一太郎８"/>
    <w:rsid w:val="00C3169D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eastAsia="ＭＳ 明朝" w:hAnsi="Times New Roman" w:cs="Times New Roman"/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A2C6-A4B5-4421-A2D6-62B83BAB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kumamoto</cp:lastModifiedBy>
  <cp:revision>8</cp:revision>
  <cp:lastPrinted>2017-09-08T11:35:00Z</cp:lastPrinted>
  <dcterms:created xsi:type="dcterms:W3CDTF">2017-09-19T11:23:00Z</dcterms:created>
  <dcterms:modified xsi:type="dcterms:W3CDTF">2018-03-26T12:00:00Z</dcterms:modified>
</cp:coreProperties>
</file>