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51" w:rsidRPr="00001478" w:rsidRDefault="00B44B50" w:rsidP="00F56C58">
      <w:pPr>
        <w:jc w:val="center"/>
        <w:rPr>
          <w:szCs w:val="21"/>
        </w:rPr>
      </w:pPr>
      <w:r>
        <w:rPr>
          <w:rFonts w:hint="eastAsia"/>
          <w:szCs w:val="21"/>
        </w:rPr>
        <w:t>長期優良住宅の認定申請における</w:t>
      </w:r>
      <w:r w:rsidR="00A62A6C">
        <w:rPr>
          <w:rFonts w:hint="eastAsia"/>
          <w:szCs w:val="21"/>
        </w:rPr>
        <w:t>災害リスクに関する申告</w:t>
      </w:r>
      <w:r w:rsidR="00F5368F">
        <w:rPr>
          <w:rFonts w:hint="eastAsia"/>
          <w:szCs w:val="21"/>
        </w:rPr>
        <w:t>書</w:t>
      </w:r>
    </w:p>
    <w:p w:rsidR="00F56C58" w:rsidRPr="00C57D52" w:rsidRDefault="00FA5BE0" w:rsidP="00FA5BE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9E1224" w:rsidRDefault="009E1224" w:rsidP="006E7CBE">
      <w:pPr>
        <w:ind w:firstLineChars="100" w:firstLine="210"/>
        <w:jc w:val="left"/>
        <w:rPr>
          <w:szCs w:val="21"/>
        </w:rPr>
      </w:pPr>
    </w:p>
    <w:p w:rsidR="00F56C58" w:rsidRDefault="00EC2BB2" w:rsidP="006E7C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熊本県知事　</w:t>
      </w:r>
      <w:r w:rsidR="00F56C58" w:rsidRPr="00001478">
        <w:rPr>
          <w:rFonts w:hint="eastAsia"/>
          <w:szCs w:val="21"/>
        </w:rPr>
        <w:t xml:space="preserve">　様</w:t>
      </w:r>
    </w:p>
    <w:p w:rsidR="00B44B50" w:rsidRDefault="00B44B50" w:rsidP="006E7CBE">
      <w:pPr>
        <w:ind w:firstLineChars="100" w:firstLine="210"/>
        <w:jc w:val="left"/>
        <w:rPr>
          <w:szCs w:val="21"/>
        </w:rPr>
      </w:pPr>
    </w:p>
    <w:p w:rsidR="00B44B50" w:rsidRPr="00001478" w:rsidRDefault="00B44B50" w:rsidP="00B44B50">
      <w:pPr>
        <w:wordWrap w:val="0"/>
        <w:ind w:firstLineChars="100" w:firstLine="210"/>
        <w:jc w:val="right"/>
        <w:rPr>
          <w:rFonts w:hint="eastAsia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氏名（自署）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　　　　　　　　　</w:t>
      </w:r>
    </w:p>
    <w:p w:rsidR="00F56C58" w:rsidRPr="00001478" w:rsidRDefault="00F56C58" w:rsidP="00F56C58">
      <w:pPr>
        <w:jc w:val="left"/>
        <w:rPr>
          <w:szCs w:val="21"/>
        </w:rPr>
      </w:pPr>
    </w:p>
    <w:p w:rsidR="00CE4B1F" w:rsidRDefault="00345062" w:rsidP="00CE4B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私は、以下の</w:t>
      </w:r>
      <w:r w:rsidR="009A17A8">
        <w:rPr>
          <w:rFonts w:asciiTheme="minorEastAsia" w:hAnsiTheme="minorEastAsia" w:hint="eastAsia"/>
          <w:szCs w:val="21"/>
        </w:rPr>
        <w:t>認定に関する所在地について</w:t>
      </w:r>
      <w:r w:rsidR="00F5368F">
        <w:rPr>
          <w:rFonts w:asciiTheme="minorEastAsia" w:hAnsiTheme="minorEastAsia" w:hint="eastAsia"/>
          <w:szCs w:val="21"/>
        </w:rPr>
        <w:t>、</w:t>
      </w:r>
      <w:r w:rsidR="006E392E">
        <w:rPr>
          <w:rFonts w:asciiTheme="minorEastAsia" w:hAnsiTheme="minorEastAsia" w:hint="eastAsia"/>
          <w:szCs w:val="21"/>
        </w:rPr>
        <w:t>設計（購入）に先立ちハザードマップ等により災害リスクを確認し</w:t>
      </w:r>
      <w:r w:rsidR="004723B6">
        <w:rPr>
          <w:rFonts w:asciiTheme="minorEastAsia" w:hAnsiTheme="minorEastAsia" w:hint="eastAsia"/>
          <w:szCs w:val="21"/>
        </w:rPr>
        <w:t>ました</w:t>
      </w:r>
      <w:r w:rsidR="006E392E">
        <w:rPr>
          <w:rFonts w:asciiTheme="minorEastAsia" w:hAnsiTheme="minorEastAsia" w:hint="eastAsia"/>
          <w:szCs w:val="21"/>
        </w:rPr>
        <w:t>ことを報告します。</w:t>
      </w:r>
    </w:p>
    <w:p w:rsidR="00CE4B1F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:rsidR="009E1224" w:rsidRDefault="009E1224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 w:hint="eastAsia"/>
          <w:b/>
          <w:kern w:val="0"/>
          <w:szCs w:val="21"/>
        </w:rPr>
      </w:pPr>
    </w:p>
    <w:p w:rsidR="00CE4B1F" w:rsidRPr="00B44B50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  <w:r w:rsidR="002E5285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>地名地番</w:t>
      </w:r>
      <w:r w:rsidR="00B44B50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：　　　　</w:t>
      </w:r>
      <w:r w:rsid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F5368F" w:rsidRPr="002E5285" w:rsidRDefault="002E5285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</w:p>
    <w:p w:rsidR="00CE4B1F" w:rsidRDefault="00BE1C89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  <w:r>
        <w:rPr>
          <w:rFonts w:asciiTheme="minorEastAsia" w:hAnsiTheme="minorEastAsia" w:cs="ＭＳ Ｐゴシック" w:hint="eastAsia"/>
          <w:bCs/>
          <w:spacing w:val="24"/>
          <w:kern w:val="0"/>
          <w:szCs w:val="21"/>
        </w:rPr>
        <w:t xml:space="preserve">　 </w:t>
      </w:r>
    </w:p>
    <w:p w:rsidR="00B44B50" w:rsidRDefault="00B44B50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</w:p>
    <w:p w:rsidR="0064280D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分譲住宅の場合、譲受人決定時の変更申請に添付ください。</w:t>
      </w:r>
    </w:p>
    <w:p w:rsidR="009E1224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区分所有住宅の場合、部屋ごとに1枚作成し、管理者等が譲受人決定時の変更申請をする</w:t>
      </w:r>
    </w:p>
    <w:p w:rsidR="009E1224" w:rsidRDefault="009E1224" w:rsidP="009E1224">
      <w:pPr>
        <w:widowControl/>
        <w:tabs>
          <w:tab w:val="left" w:pos="8504"/>
        </w:tabs>
        <w:ind w:leftChars="300" w:left="77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場合に添付ください。地名地番には</w:t>
      </w:r>
      <w:r w:rsidRPr="009E1224">
        <w:rPr>
          <w:rFonts w:asciiTheme="minorEastAsia" w:hAnsiTheme="minorEastAsia" w:cs="ＭＳ Ｐゴシック" w:hint="eastAsia"/>
          <w:kern w:val="0"/>
          <w:szCs w:val="21"/>
        </w:rPr>
        <w:t>部屋番号まで記入</w:t>
      </w:r>
      <w:r>
        <w:rPr>
          <w:rFonts w:asciiTheme="minorEastAsia" w:hAnsiTheme="minorEastAsia" w:cs="ＭＳ Ｐゴシック" w:hint="eastAsia"/>
          <w:kern w:val="0"/>
          <w:szCs w:val="21"/>
        </w:rPr>
        <w:t>し、認定に関する全住戸の区分所有</w:t>
      </w:r>
    </w:p>
    <w:p w:rsidR="00BE1C89" w:rsidRDefault="009E1224" w:rsidP="009E1224">
      <w:pPr>
        <w:widowControl/>
        <w:tabs>
          <w:tab w:val="left" w:pos="8504"/>
        </w:tabs>
        <w:ind w:leftChars="300" w:left="630" w:right="1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者分の報告書を添付ください。</w:t>
      </w:r>
    </w:p>
    <w:p w:rsidR="00BE1C89" w:rsidRPr="009E1224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BE1C89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B44B50" w:rsidRDefault="00B44B50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 w:hint="eastAsia"/>
          <w:kern w:val="0"/>
          <w:szCs w:val="21"/>
        </w:rPr>
      </w:pPr>
      <w:bookmarkStart w:id="0" w:name="_GoBack"/>
      <w:bookmarkEnd w:id="0"/>
    </w:p>
    <w:p w:rsidR="00BE1C89" w:rsidRDefault="00B44B50" w:rsidP="00B44B50">
      <w:pPr>
        <w:widowControl/>
        <w:tabs>
          <w:tab w:val="left" w:pos="8504"/>
        </w:tabs>
        <w:ind w:right="140"/>
        <w:rPr>
          <w:rFonts w:asciiTheme="minorEastAsia" w:hAnsiTheme="minorEastAsia" w:cs="ＭＳ Ｐゴシック" w:hint="eastAsia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185420</wp:posOffset>
                </wp:positionV>
                <wp:extent cx="5580380" cy="3886200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388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675B" id="正方形/長方形 1" o:spid="_x0000_s1026" style="position:absolute;left:0;text-align:left;margin-left:13.85pt;margin-top:14.6pt;width:439.4pt;height:30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" filled="f" strokecolor="black [3213]" strokeweight="1pt"/>
            </w:pict>
          </mc:Fallback>
        </mc:AlternateContent>
      </w:r>
    </w:p>
    <w:p w:rsidR="009E1224" w:rsidRPr="00B44B50" w:rsidRDefault="00B44B50" w:rsidP="00B44B50">
      <w:pPr>
        <w:widowControl/>
        <w:tabs>
          <w:tab w:val="left" w:pos="8504"/>
        </w:tabs>
        <w:ind w:leftChars="200" w:left="896" w:right="140" w:hangingChars="170" w:hanging="476"/>
        <w:rPr>
          <w:rFonts w:asciiTheme="minorEastAsia" w:hAnsiTheme="minorEastAsia" w:cs="ＭＳ Ｐゴシック" w:hint="eastAsia"/>
          <w:kern w:val="0"/>
          <w:sz w:val="28"/>
          <w:szCs w:val="21"/>
        </w:rPr>
      </w:pPr>
      <w:r>
        <w:rPr>
          <w:rFonts w:asciiTheme="minorEastAsia" w:hAnsiTheme="minorEastAsia" w:cs="ＭＳ Ｐゴシック" w:hint="eastAsia"/>
          <w:kern w:val="0"/>
          <w:sz w:val="28"/>
          <w:szCs w:val="21"/>
        </w:rPr>
        <w:t>申請者の皆さまへ</w:t>
      </w:r>
    </w:p>
    <w:p w:rsidR="0064280D" w:rsidRDefault="00BE1C89" w:rsidP="004723B6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法令上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規制がない区域も含め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、洪水や土砂災害など、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>災害リスクのある敷地はできるだけ</w:t>
      </w:r>
      <w:r w:rsidR="00CC4315">
        <w:rPr>
          <w:rFonts w:asciiTheme="minorEastAsia" w:hAnsiTheme="minorEastAsia" w:cs="ＭＳ Ｐゴシック" w:hint="eastAsia"/>
          <w:kern w:val="0"/>
          <w:szCs w:val="21"/>
        </w:rPr>
        <w:t>避けるようにしましょう。</w:t>
      </w:r>
    </w:p>
    <w:p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【次の区域は原則認定しません】</w:t>
      </w:r>
    </w:p>
    <w:p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地すべり防止区域、急傾斜地崩壊危険区域、土砂災害特別警戒区域、災害危険区域</w:t>
      </w:r>
    </w:p>
    <w:p w:rsidR="004723B6" w:rsidRP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【その他、一定の災害リスクが想定される区域（例）】</w:t>
      </w:r>
    </w:p>
    <w:p w:rsidR="004723B6" w:rsidRDefault="004723B6" w:rsidP="00BD7556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洪水浸水想定区域、高潮浸水想定区域、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土砂災害警戒区域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64280D" w:rsidRDefault="0064280D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6E392E" w:rsidRPr="00B969FB" w:rsidRDefault="00BE1C89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敷地の災害リスクを把握することで、万が一災害が発生した際を想定し、事前に避難計画を立てるなど、命を守る行動がとれるようになります</w:t>
      </w:r>
      <w:r w:rsidR="006E392E" w:rsidRPr="00B969FB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「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※」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の作成などを通し、どのタイミングで、何を持って、どこに避難するかなど事前に家族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等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で話し合っておきましょう。</w:t>
      </w:r>
    </w:p>
    <w:p w:rsidR="00B44B50" w:rsidRDefault="00B44B50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</w:p>
    <w:p w:rsidR="00B44B50" w:rsidRDefault="000E0D67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B44B5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マイタイムラインとは、大雨や台風などの自然災害から身を守るために、あらかじめ</w:t>
      </w:r>
    </w:p>
    <w:p w:rsidR="000E0D67" w:rsidRPr="00B969FB" w:rsidRDefault="000E0D67" w:rsidP="00B44B50">
      <w:pPr>
        <w:widowControl/>
        <w:tabs>
          <w:tab w:val="left" w:pos="8504"/>
        </w:tabs>
        <w:ind w:leftChars="400" w:left="1092" w:right="140" w:hangingChars="120" w:hanging="25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一人ひとりの避難行動や持ち出し品等の準備物をまとめておく「防災行動計画」です。</w:t>
      </w:r>
    </w:p>
    <w:sectPr w:rsidR="000E0D67" w:rsidRPr="00B969FB" w:rsidSect="002C12F2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88" w:rsidRDefault="00C33C88" w:rsidP="0033274D">
      <w:r>
        <w:separator/>
      </w:r>
    </w:p>
  </w:endnote>
  <w:endnote w:type="continuationSeparator" w:id="0">
    <w:p w:rsidR="00C33C88" w:rsidRDefault="00C33C88" w:rsidP="003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88" w:rsidRDefault="00C33C88" w:rsidP="0033274D">
      <w:r>
        <w:separator/>
      </w:r>
    </w:p>
  </w:footnote>
  <w:footnote w:type="continuationSeparator" w:id="0">
    <w:p w:rsidR="00C33C88" w:rsidRDefault="00C33C88" w:rsidP="0033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88" w:rsidRDefault="00C33C88" w:rsidP="0033274D">
    <w:pPr>
      <w:pStyle w:val="a3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C041C33"/>
    <w:multiLevelType w:val="multilevel"/>
    <w:tmpl w:val="EAD80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732BA"/>
    <w:multiLevelType w:val="multilevel"/>
    <w:tmpl w:val="93CA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8"/>
    <w:rsid w:val="00001478"/>
    <w:rsid w:val="00006DE3"/>
    <w:rsid w:val="00051351"/>
    <w:rsid w:val="0006601B"/>
    <w:rsid w:val="000E0D67"/>
    <w:rsid w:val="00140430"/>
    <w:rsid w:val="002015BE"/>
    <w:rsid w:val="002C12F2"/>
    <w:rsid w:val="002E5285"/>
    <w:rsid w:val="0032568F"/>
    <w:rsid w:val="0033274D"/>
    <w:rsid w:val="003344EA"/>
    <w:rsid w:val="00334785"/>
    <w:rsid w:val="00345062"/>
    <w:rsid w:val="00422EC5"/>
    <w:rsid w:val="004723B6"/>
    <w:rsid w:val="00617E68"/>
    <w:rsid w:val="0064280D"/>
    <w:rsid w:val="006857F0"/>
    <w:rsid w:val="006E392E"/>
    <w:rsid w:val="006E7CBE"/>
    <w:rsid w:val="008B5F71"/>
    <w:rsid w:val="009A17A8"/>
    <w:rsid w:val="009E1224"/>
    <w:rsid w:val="00A02899"/>
    <w:rsid w:val="00A03F61"/>
    <w:rsid w:val="00A57803"/>
    <w:rsid w:val="00A62A6C"/>
    <w:rsid w:val="00AD3E38"/>
    <w:rsid w:val="00B44B50"/>
    <w:rsid w:val="00B969FB"/>
    <w:rsid w:val="00BD1B7B"/>
    <w:rsid w:val="00BD7556"/>
    <w:rsid w:val="00BE1C89"/>
    <w:rsid w:val="00C33C88"/>
    <w:rsid w:val="00C57D52"/>
    <w:rsid w:val="00C9455A"/>
    <w:rsid w:val="00CC4315"/>
    <w:rsid w:val="00CE4B1F"/>
    <w:rsid w:val="00E66298"/>
    <w:rsid w:val="00EC2BB2"/>
    <w:rsid w:val="00EF14E0"/>
    <w:rsid w:val="00F31AEC"/>
    <w:rsid w:val="00F5368F"/>
    <w:rsid w:val="00F56C58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CA4C752"/>
  <w15:docId w15:val="{D94F57D5-8D65-4933-BD7B-5D330E4A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4D"/>
  </w:style>
  <w:style w:type="paragraph" w:styleId="a5">
    <w:name w:val="footer"/>
    <w:basedOn w:val="a"/>
    <w:link w:val="a6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4D"/>
  </w:style>
  <w:style w:type="table" w:styleId="a7">
    <w:name w:val="Table Grid"/>
    <w:basedOn w:val="a1"/>
    <w:uiPriority w:val="59"/>
    <w:rsid w:val="00C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1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53">
                  <w:marLeft w:val="150"/>
                  <w:marRight w:val="150"/>
                  <w:marTop w:val="150"/>
                  <w:marBottom w:val="150"/>
                  <w:divBdr>
                    <w:top w:val="single" w:sz="6" w:space="0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60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AE97-4882-4735-B6EE-17BC17E4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2021-12-23T01:31:00Z</cp:lastPrinted>
  <dcterms:created xsi:type="dcterms:W3CDTF">2021-12-23T00:33:00Z</dcterms:created>
  <dcterms:modified xsi:type="dcterms:W3CDTF">2021-12-24T02:25:00Z</dcterms:modified>
</cp:coreProperties>
</file>