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403A0B" w:rsidRDefault="005F63E4" w:rsidP="00403A0B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54" w:rsidRDefault="00591054" w:rsidP="00AC2CD5">
      <w:pPr>
        <w:spacing w:line="240" w:lineRule="auto"/>
      </w:pPr>
      <w:r>
        <w:separator/>
      </w:r>
    </w:p>
  </w:endnote>
  <w:endnote w:type="continuationSeparator" w:id="0">
    <w:p w:rsidR="00591054" w:rsidRDefault="00591054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54" w:rsidRDefault="00591054" w:rsidP="00AC2CD5">
      <w:pPr>
        <w:spacing w:line="240" w:lineRule="auto"/>
      </w:pPr>
      <w:r>
        <w:separator/>
      </w:r>
    </w:p>
  </w:footnote>
  <w:footnote w:type="continuationSeparator" w:id="0">
    <w:p w:rsidR="00591054" w:rsidRDefault="00591054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403A0B"/>
    <w:rsid w:val="005222FF"/>
    <w:rsid w:val="0058203E"/>
    <w:rsid w:val="00584236"/>
    <w:rsid w:val="00591054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A1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2021-01-04T05:35:00Z</dcterms:modified>
  <cp:category/>
</cp:coreProperties>
</file>